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31B45749"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CE3BCA">
        <w:rPr>
          <w:rFonts w:ascii="ＭＳ 明朝" w:eastAsia="ＭＳ 明朝" w:hAnsi="ＭＳ 明朝" w:hint="eastAsia"/>
          <w:sz w:val="22"/>
          <w:u w:val="single"/>
        </w:rPr>
        <w:t>令和４</w:t>
      </w:r>
      <w:r w:rsidRPr="0016437F">
        <w:rPr>
          <w:rFonts w:ascii="ＭＳ 明朝" w:eastAsia="ＭＳ 明朝" w:hAnsi="ＭＳ 明朝" w:hint="eastAsia"/>
          <w:sz w:val="22"/>
          <w:u w:val="single"/>
        </w:rPr>
        <w:t>年</w:t>
      </w:r>
      <w:r w:rsidR="00CE3BCA">
        <w:rPr>
          <w:rFonts w:ascii="ＭＳ 明朝" w:eastAsia="ＭＳ 明朝" w:hAnsi="ＭＳ 明朝" w:hint="eastAsia"/>
          <w:sz w:val="22"/>
          <w:u w:val="single"/>
        </w:rPr>
        <w:t>７</w:t>
      </w:r>
      <w:r w:rsidRPr="0016437F">
        <w:rPr>
          <w:rFonts w:ascii="ＭＳ 明朝" w:eastAsia="ＭＳ 明朝" w:hAnsi="ＭＳ 明朝" w:hint="eastAsia"/>
          <w:sz w:val="22"/>
          <w:u w:val="single"/>
        </w:rPr>
        <w:t>月</w:t>
      </w:r>
      <w:r w:rsidR="0016437F" w:rsidRPr="0016437F">
        <w:rPr>
          <w:rFonts w:ascii="ＭＳ 明朝" w:eastAsia="ＭＳ 明朝" w:hAnsi="ＭＳ 明朝" w:hint="eastAsia"/>
          <w:sz w:val="22"/>
          <w:u w:val="single"/>
        </w:rPr>
        <w:t>１</w:t>
      </w:r>
      <w:r w:rsidR="00CE3BCA">
        <w:rPr>
          <w:rFonts w:ascii="ＭＳ 明朝" w:eastAsia="ＭＳ 明朝" w:hAnsi="ＭＳ 明朝" w:hint="eastAsia"/>
          <w:sz w:val="22"/>
          <w:u w:val="single"/>
        </w:rPr>
        <w:t>０</w:t>
      </w:r>
      <w:r w:rsidRPr="0016437F">
        <w:rPr>
          <w:rFonts w:ascii="ＭＳ 明朝" w:eastAsia="ＭＳ 明朝" w:hAnsi="ＭＳ 明朝" w:hint="eastAsia"/>
          <w:sz w:val="22"/>
          <w:u w:val="single"/>
        </w:rPr>
        <w:t>日</w:t>
      </w:r>
      <w:r w:rsidRPr="003A10AF">
        <w:rPr>
          <w:rFonts w:ascii="ＭＳ 明朝" w:eastAsia="ＭＳ 明朝" w:hAnsi="ＭＳ 明朝" w:hint="eastAsia"/>
          <w:sz w:val="22"/>
        </w:rPr>
        <w:t>執行</w:t>
      </w:r>
      <w:r w:rsidRPr="006E089F">
        <w:rPr>
          <w:rFonts w:ascii="ＭＳ 明朝" w:eastAsia="ＭＳ 明朝" w:hAnsi="ＭＳ 明朝" w:hint="eastAsia"/>
          <w:sz w:val="22"/>
        </w:rPr>
        <w:t>の</w:t>
      </w:r>
      <w:r w:rsidR="00CE3BCA">
        <w:rPr>
          <w:rFonts w:ascii="ＭＳ 明朝" w:eastAsia="ＭＳ 明朝" w:hAnsi="ＭＳ 明朝" w:hint="eastAsia"/>
          <w:sz w:val="22"/>
        </w:rPr>
        <w:t>第</w:t>
      </w:r>
      <w:r w:rsidR="00CE3BCA" w:rsidRPr="00CE3BCA">
        <w:rPr>
          <w:rFonts w:ascii="ＭＳ 明朝" w:eastAsia="ＭＳ 明朝" w:hAnsi="ＭＳ 明朝" w:hint="eastAsia"/>
          <w:sz w:val="22"/>
          <w:u w:val="single"/>
        </w:rPr>
        <w:t>２６回参議院議員通常選挙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277CDEBA" w:rsidR="00FE769B" w:rsidRPr="006E089F" w:rsidRDefault="0016437F" w:rsidP="00FE769B">
      <w:pPr>
        <w:spacing w:afterLines="25" w:after="84" w:line="240" w:lineRule="exact"/>
        <w:rPr>
          <w:rFonts w:ascii="ＭＳ 明朝" w:eastAsia="ＭＳ 明朝" w:hAnsi="ＭＳ 明朝"/>
          <w:sz w:val="22"/>
        </w:rPr>
      </w:pPr>
      <w:r w:rsidRPr="0016437F">
        <w:rPr>
          <w:rFonts w:ascii="ＭＳ 明朝" w:eastAsia="ＭＳ 明朝" w:hAnsi="ＭＳ 明朝" w:hint="eastAsia"/>
          <w:sz w:val="22"/>
        </w:rPr>
        <w:t>上板町</w:t>
      </w:r>
      <w:r w:rsidR="00FE769B"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2BBAAA93"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CE3BCA">
        <w:rPr>
          <w:rFonts w:ascii="ARペン楷書体L" w:eastAsia="ARペン楷書体L" w:hAnsi="ARペン楷書体L" w:hint="eastAsia"/>
          <w:sz w:val="22"/>
          <w:u w:val="single"/>
        </w:rPr>
        <w:t xml:space="preserve"> </w:t>
      </w:r>
      <w:r w:rsidR="00CE3BCA" w:rsidRPr="00CE3BCA">
        <w:rPr>
          <w:rFonts w:ascii="ARペン楷書体L" w:eastAsia="ARペン楷書体L" w:hAnsi="ARペン楷書体L" w:hint="eastAsia"/>
          <w:sz w:val="22"/>
          <w:u w:val="single"/>
        </w:rPr>
        <w:t>令和４</w:t>
      </w:r>
      <w:r w:rsidR="005E3659" w:rsidRPr="00CE3BCA">
        <w:rPr>
          <w:rFonts w:ascii="ARペン楷書体L" w:eastAsia="ARペン楷書体L" w:hAnsi="ARペン楷書体L" w:hint="eastAsia"/>
          <w:sz w:val="22"/>
          <w:u w:val="single"/>
        </w:rPr>
        <w:t xml:space="preserve"> </w:t>
      </w:r>
      <w:r w:rsidR="006656B2" w:rsidRPr="00CE3BCA">
        <w:rPr>
          <w:rFonts w:ascii="ＭＳ 明朝" w:eastAsia="ＭＳ 明朝" w:hAnsi="ＭＳ 明朝" w:hint="eastAsia"/>
          <w:sz w:val="22"/>
          <w:u w:val="single"/>
        </w:rPr>
        <w:t>年</w:t>
      </w:r>
      <w:r w:rsidR="005E3659" w:rsidRPr="00CE3BCA">
        <w:rPr>
          <w:rFonts w:ascii="ARペン楷書体L" w:eastAsia="ARペン楷書体L" w:hAnsi="ARペン楷書体L" w:hint="eastAsia"/>
          <w:sz w:val="22"/>
          <w:u w:val="single"/>
        </w:rPr>
        <w:t xml:space="preserve"> </w:t>
      </w:r>
      <w:r w:rsidR="00CE3BCA" w:rsidRPr="00CE3BCA">
        <w:rPr>
          <w:rFonts w:ascii="ARペン楷書体L" w:eastAsia="ARペン楷書体L" w:hAnsi="ARペン楷書体L" w:hint="eastAsia"/>
          <w:sz w:val="22"/>
          <w:u w:val="single"/>
        </w:rPr>
        <w:t>７</w:t>
      </w:r>
      <w:r w:rsidR="005E3659" w:rsidRPr="00CE3BCA">
        <w:rPr>
          <w:rFonts w:ascii="ARペン楷書体L" w:eastAsia="ARペン楷書体L" w:hAnsi="ARペン楷書体L" w:hint="eastAsia"/>
          <w:sz w:val="22"/>
          <w:u w:val="single"/>
        </w:rPr>
        <w:t xml:space="preserve"> </w:t>
      </w:r>
      <w:r w:rsidR="006656B2" w:rsidRPr="00CE3BCA">
        <w:rPr>
          <w:rFonts w:ascii="ＭＳ 明朝" w:eastAsia="ＭＳ 明朝" w:hAnsi="ＭＳ 明朝" w:hint="eastAsia"/>
          <w:sz w:val="22"/>
          <w:u w:val="single"/>
        </w:rPr>
        <w:t>月</w:t>
      </w:r>
      <w:r w:rsidR="005E3659" w:rsidRPr="00CE3BCA">
        <w:rPr>
          <w:rFonts w:ascii="ARペン楷書体L" w:eastAsia="ARペン楷書体L" w:hAnsi="ARペン楷書体L" w:hint="eastAsia"/>
          <w:sz w:val="22"/>
          <w:u w:val="single"/>
        </w:rPr>
        <w:t xml:space="preserve"> </w:t>
      </w:r>
      <w:r w:rsidR="0016437F" w:rsidRPr="00CE3BCA">
        <w:rPr>
          <w:rFonts w:ascii="ARペン楷書体L" w:eastAsia="ARペン楷書体L" w:hAnsi="ARペン楷書体L" w:hint="eastAsia"/>
          <w:sz w:val="22"/>
          <w:u w:val="single"/>
        </w:rPr>
        <w:t>１</w:t>
      </w:r>
      <w:r w:rsidR="00CE3BCA" w:rsidRPr="00CE3BCA">
        <w:rPr>
          <w:rFonts w:ascii="ARペン楷書体L" w:eastAsia="ARペン楷書体L" w:hAnsi="ARペン楷書体L" w:hint="eastAsia"/>
          <w:sz w:val="22"/>
          <w:u w:val="single"/>
        </w:rPr>
        <w:t>０</w:t>
      </w:r>
      <w:r w:rsidR="005E3659" w:rsidRPr="00CE3BCA">
        <w:rPr>
          <w:rFonts w:ascii="ARペン楷書体L" w:eastAsia="ARペン楷書体L" w:hAnsi="ARペン楷書体L" w:hint="eastAsia"/>
          <w:sz w:val="22"/>
          <w:u w:val="single"/>
        </w:rPr>
        <w:t xml:space="preserve"> </w:t>
      </w:r>
      <w:r w:rsidR="006656B2" w:rsidRPr="00CE3BCA">
        <w:rPr>
          <w:rFonts w:ascii="ＭＳ 明朝" w:eastAsia="ＭＳ 明朝" w:hAnsi="ＭＳ 明朝" w:hint="eastAsia"/>
          <w:sz w:val="22"/>
          <w:u w:val="single"/>
        </w:rPr>
        <w:t>日</w:t>
      </w:r>
      <w:r w:rsidR="006656B2" w:rsidRPr="003A10AF">
        <w:rPr>
          <w:rFonts w:ascii="ＭＳ 明朝" w:eastAsia="ＭＳ 明朝" w:hAnsi="ＭＳ 明朝" w:hint="eastAsia"/>
          <w:sz w:val="22"/>
        </w:rPr>
        <w:t>執行</w:t>
      </w:r>
      <w:r w:rsidR="0098041F" w:rsidRPr="006E089F">
        <w:rPr>
          <w:rFonts w:ascii="ＭＳ 明朝" w:eastAsia="ＭＳ 明朝" w:hAnsi="ＭＳ 明朝" w:hint="eastAsia"/>
          <w:sz w:val="22"/>
        </w:rPr>
        <w:t>の</w:t>
      </w:r>
      <w:r w:rsidR="00CE3BCA">
        <w:rPr>
          <w:rFonts w:ascii="ＭＳ 明朝" w:eastAsia="ＭＳ 明朝" w:hAnsi="ＭＳ 明朝" w:hint="eastAsia"/>
          <w:sz w:val="22"/>
          <w:u w:val="single"/>
        </w:rPr>
        <w:t>第２６回参議院議員通常選挙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3416E4A4"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w:t>
      </w:r>
      <w:r w:rsidR="00CE3BCA">
        <w:rPr>
          <w:rFonts w:ascii="ARペン楷書体L" w:eastAsia="ARペン楷書体L" w:hAnsi="ARペン楷書体L" w:hint="eastAsia"/>
          <w:sz w:val="22"/>
          <w:u w:val="single"/>
        </w:rPr>
        <w:t>４</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5F89E135" w:rsidR="00F833E6" w:rsidRPr="006E089F" w:rsidRDefault="0016437F" w:rsidP="00B10BC1">
      <w:pPr>
        <w:spacing w:afterLines="25" w:after="84" w:line="240" w:lineRule="exact"/>
        <w:rPr>
          <w:rFonts w:ascii="ＭＳ 明朝" w:eastAsia="ＭＳ 明朝" w:hAnsi="ＭＳ 明朝"/>
          <w:sz w:val="22"/>
        </w:rPr>
      </w:pPr>
      <w:r w:rsidRPr="0016437F">
        <w:rPr>
          <w:rFonts w:ascii="ＭＳ 明朝" w:eastAsia="ＭＳ 明朝" w:hAnsi="ＭＳ 明朝" w:hint="eastAsia"/>
          <w:sz w:val="22"/>
        </w:rPr>
        <w:t>上板町</w:t>
      </w:r>
      <w:r w:rsidR="009B2941"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7369ECC6"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16437F">
              <w:rPr>
                <w:rFonts w:ascii="ＭＳ 明朝" w:eastAsia="ＭＳ 明朝" w:hAnsi="ＭＳ 明朝" w:hint="eastAsia"/>
                <w:sz w:val="22"/>
              </w:rPr>
              <w:t>７７１</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16437F">
              <w:rPr>
                <w:rFonts w:ascii="ＭＳ 明朝" w:eastAsia="ＭＳ 明朝" w:hAnsi="ＭＳ 明朝" w:hint="eastAsia"/>
                <w:sz w:val="22"/>
              </w:rPr>
              <w:t>１３０２</w:t>
            </w:r>
            <w:r w:rsidR="001250DA">
              <w:rPr>
                <w:rFonts w:ascii="ARペン楷書体L" w:eastAsia="ARペン楷書体L" w:hAnsi="ARペン楷書体L" w:hint="eastAsia"/>
                <w:sz w:val="22"/>
              </w:rPr>
              <w:t xml:space="preserve"> </w:t>
            </w:r>
          </w:p>
          <w:p w14:paraId="6AAE404D" w14:textId="6396B835" w:rsidR="00E02474" w:rsidRPr="006E089F" w:rsidRDefault="0016437F" w:rsidP="00E02474">
            <w:pPr>
              <w:spacing w:beforeLines="25" w:before="84" w:line="240" w:lineRule="exact"/>
              <w:rPr>
                <w:rFonts w:ascii="ＭＳ 明朝" w:eastAsia="ＭＳ 明朝" w:hAnsi="ＭＳ 明朝"/>
                <w:sz w:val="22"/>
              </w:rPr>
            </w:pPr>
            <w:r w:rsidRPr="0016437F">
              <w:rPr>
                <w:rFonts w:ascii="ＭＳ 明朝" w:eastAsia="ＭＳ 明朝" w:hAnsi="ＭＳ 明朝"/>
                <w:sz w:val="28"/>
              </w:rPr>
              <w:t>徳島県板野郡上板町七條字経塚４２</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7F2C7F5"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0B78B030"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003737A5"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00DCF165"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0C4EDE98"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w:t>
            </w:r>
            <w:bookmarkStart w:id="0" w:name="_GoBack"/>
            <w:bookmarkEnd w:id="0"/>
            <w:r w:rsidRPr="006E089F">
              <w:rPr>
                <w:rFonts w:ascii="ＭＳ 明朝" w:eastAsia="ＭＳ 明朝" w:hAnsi="ＭＳ 明朝" w:hint="eastAsia"/>
                <w:sz w:val="22"/>
              </w:rPr>
              <w:t>府県の区域内に住所を有することの確認を申請します。</w:t>
            </w:r>
          </w:p>
        </w:tc>
      </w:tr>
    </w:tbl>
    <w:p w14:paraId="0AF94BC3" w14:textId="48BE250A" w:rsidR="00C8762C" w:rsidRDefault="0016437F" w:rsidP="00400548">
      <w:pPr>
        <w:spacing w:line="200" w:lineRule="exact"/>
        <w:ind w:left="261" w:hangingChars="100" w:hanging="261"/>
        <w:rPr>
          <w:rFonts w:ascii="ＭＳ ゴシック" w:eastAsia="ＭＳ ゴシック" w:hAnsi="ＭＳ ゴシック"/>
          <w:sz w:val="18"/>
        </w:rPr>
      </w:pPr>
      <w:r w:rsidRPr="00744A6C">
        <w:rPr>
          <w:rFonts w:ascii="ＭＳ 明朝" w:eastAsia="ＭＳ 明朝" w:hAnsi="ＭＳ 明朝"/>
          <w:b/>
          <w:noProof/>
          <w:sz w:val="28"/>
        </w:rPr>
        <mc:AlternateContent>
          <mc:Choice Requires="wps">
            <w:drawing>
              <wp:anchor distT="45720" distB="45720" distL="114300" distR="114300" simplePos="0" relativeHeight="251742208" behindDoc="0" locked="0" layoutInCell="1" allowOverlap="1" wp14:anchorId="37C39D1C" wp14:editId="782D32FE">
                <wp:simplePos x="0" y="0"/>
                <wp:positionH relativeFrom="column">
                  <wp:posOffset>2708910</wp:posOffset>
                </wp:positionH>
                <wp:positionV relativeFrom="paragraph">
                  <wp:posOffset>57150</wp:posOffset>
                </wp:positionV>
                <wp:extent cx="2457450" cy="276225"/>
                <wp:effectExtent l="1809750" t="43815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76225"/>
                        </a:xfrm>
                        <a:prstGeom prst="wedgeRectCallout">
                          <a:avLst>
                            <a:gd name="adj1" fmla="val -121905"/>
                            <a:gd name="adj2" fmla="val -193567"/>
                          </a:avLst>
                        </a:prstGeom>
                        <a:solidFill>
                          <a:srgbClr val="FFFFFF"/>
                        </a:solidFill>
                        <a:ln w="12700">
                          <a:solidFill>
                            <a:srgbClr val="FF0000"/>
                          </a:solidFill>
                          <a:miter lim="800000"/>
                          <a:headEnd/>
                          <a:tailEnd/>
                        </a:ln>
                      </wps:spPr>
                      <wps:txbx>
                        <w:txbxContent>
                          <w:p w14:paraId="7EC9D5D2" w14:textId="6430392C" w:rsidR="0016437F" w:rsidRPr="005E1F46" w:rsidRDefault="00CE3BCA" w:rsidP="0016437F">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参議院議員</w:t>
                            </w:r>
                            <w:r>
                              <w:rPr>
                                <w:rFonts w:ascii="ＭＳ ゴシック" w:eastAsia="ＭＳ ゴシック" w:hAnsi="ＭＳ ゴシック"/>
                                <w:color w:val="FF0000"/>
                                <w:sz w:val="18"/>
                              </w:rPr>
                              <w:t>通常</w:t>
                            </w:r>
                            <w:r w:rsidR="0016437F">
                              <w:rPr>
                                <w:rFonts w:ascii="ＭＳ ゴシック" w:eastAsia="ＭＳ ゴシック" w:hAnsi="ＭＳ ゴシック" w:hint="eastAsia"/>
                                <w:color w:val="FF0000"/>
                                <w:sz w:val="18"/>
                              </w:rPr>
                              <w:t>選挙においては、</w:t>
                            </w:r>
                            <w:r w:rsidR="0016437F">
                              <w:rPr>
                                <w:rFonts w:ascii="ＭＳ ゴシック" w:eastAsia="ＭＳ ゴシック" w:hAnsi="ＭＳ ゴシック"/>
                                <w:color w:val="FF0000"/>
                                <w:sz w:val="18"/>
                              </w:rPr>
                              <w:t>記載不要です。</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39D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213.3pt;margin-top:4.5pt;width:193.5pt;height:21.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" adj="-15531,-31010" strokecolor="red" strokeweight="1pt">
                <v:textbox inset="1mm,.5mm,1mm,.5mm">
                  <w:txbxContent>
                    <w:p w14:paraId="7EC9D5D2" w14:textId="6430392C" w:rsidR="0016437F" w:rsidRPr="005E1F46" w:rsidRDefault="00CE3BCA" w:rsidP="0016437F">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参議院議員</w:t>
                      </w:r>
                      <w:r>
                        <w:rPr>
                          <w:rFonts w:ascii="ＭＳ ゴシック" w:eastAsia="ＭＳ ゴシック" w:hAnsi="ＭＳ ゴシック"/>
                          <w:color w:val="FF0000"/>
                          <w:sz w:val="18"/>
                        </w:rPr>
                        <w:t>通常</w:t>
                      </w:r>
                      <w:r w:rsidR="0016437F">
                        <w:rPr>
                          <w:rFonts w:ascii="ＭＳ ゴシック" w:eastAsia="ＭＳ ゴシック" w:hAnsi="ＭＳ ゴシック" w:hint="eastAsia"/>
                          <w:color w:val="FF0000"/>
                          <w:sz w:val="18"/>
                        </w:rPr>
                        <w:t>選挙においては、</w:t>
                      </w:r>
                      <w:r w:rsidR="0016437F">
                        <w:rPr>
                          <w:rFonts w:ascii="ＭＳ ゴシック" w:eastAsia="ＭＳ ゴシック" w:hAnsi="ＭＳ ゴシック"/>
                          <w:color w:val="FF0000"/>
                          <w:sz w:val="18"/>
                        </w:rPr>
                        <w:t>記載不要です。</w:t>
                      </w:r>
                    </w:p>
                  </w:txbxContent>
                </v:textbox>
              </v:shape>
            </w:pict>
          </mc:Fallback>
        </mc:AlternateContent>
      </w:r>
    </w:p>
    <w:p w14:paraId="262A56EB" w14:textId="0B092061"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E1A12F3"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6437F"/>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467E1"/>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E3BC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73CD-6305-4BE6-84BB-709D880D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2</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今川 賢一朗</dc:creator>
  <cp:keywords/>
  <dc:description/>
  <cp:lastModifiedBy>今川 賢一朗</cp:lastModifiedBy>
  <cp:revision>139</cp:revision>
  <cp:lastPrinted>2022-06-06T07:13:00Z</cp:lastPrinted>
  <dcterms:created xsi:type="dcterms:W3CDTF">2021-05-26T02:09:00Z</dcterms:created>
  <dcterms:modified xsi:type="dcterms:W3CDTF">2022-06-06T07:15:00Z</dcterms:modified>
</cp:coreProperties>
</file>