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733" w:rsidRDefault="000C4733" w:rsidP="000C4733">
      <w:pPr>
        <w:jc w:val="center"/>
      </w:pPr>
    </w:p>
    <w:p w:rsidR="000C4733" w:rsidRDefault="000C4733" w:rsidP="000C4733">
      <w:pPr>
        <w:jc w:val="center"/>
      </w:pPr>
    </w:p>
    <w:p w:rsidR="000C4733" w:rsidRPr="00E31081" w:rsidRDefault="000C4733" w:rsidP="000C4733">
      <w:pPr>
        <w:jc w:val="center"/>
        <w:rPr>
          <w:rFonts w:ascii="ＤＨＰ平成ゴシックW5" w:eastAsia="ＤＨＰ平成ゴシックW5"/>
        </w:rPr>
      </w:pPr>
    </w:p>
    <w:p w:rsidR="000C4733" w:rsidRPr="00E31081" w:rsidRDefault="000C4733" w:rsidP="000C4733">
      <w:pPr>
        <w:jc w:val="center"/>
        <w:rPr>
          <w:rFonts w:ascii="ＤＨＰ平成ゴシックW5" w:eastAsia="ＤＨＰ平成ゴシックW5"/>
        </w:rPr>
      </w:pPr>
    </w:p>
    <w:p w:rsidR="000C4733" w:rsidRPr="001F750B" w:rsidRDefault="000C4733" w:rsidP="000C4733">
      <w:pPr>
        <w:jc w:val="center"/>
        <w:rPr>
          <w:rFonts w:ascii="HG丸ｺﾞｼｯｸM-PRO" w:eastAsia="HG丸ｺﾞｼｯｸM-PRO"/>
          <w:b/>
          <w:sz w:val="48"/>
          <w:szCs w:val="48"/>
        </w:rPr>
      </w:pPr>
      <w:r w:rsidRPr="001F750B">
        <w:rPr>
          <w:rFonts w:ascii="HG丸ｺﾞｼｯｸM-PRO" w:eastAsia="HG丸ｺﾞｼｯｸM-PRO" w:hint="eastAsia"/>
          <w:b/>
          <w:sz w:val="48"/>
          <w:szCs w:val="48"/>
        </w:rPr>
        <w:t>第2次 上 板 町 食 育 推 進 計 画</w:t>
      </w:r>
    </w:p>
    <w:p w:rsidR="000C4733" w:rsidRPr="00277CC3" w:rsidRDefault="000C4733" w:rsidP="000C4733">
      <w:pPr>
        <w:jc w:val="center"/>
        <w:rPr>
          <w:b/>
          <w:sz w:val="44"/>
          <w:szCs w:val="44"/>
        </w:rPr>
      </w:pPr>
    </w:p>
    <w:p w:rsidR="000C4733" w:rsidRPr="0047767D" w:rsidRDefault="000C4733" w:rsidP="000C4733">
      <w:pPr>
        <w:jc w:val="center"/>
        <w:rPr>
          <w:b/>
          <w:sz w:val="44"/>
          <w:szCs w:val="44"/>
        </w:rPr>
      </w:pPr>
    </w:p>
    <w:p w:rsidR="000C4733" w:rsidRDefault="000C4733" w:rsidP="000C4733">
      <w:pPr>
        <w:jc w:val="center"/>
        <w:rPr>
          <w:b/>
          <w:sz w:val="44"/>
          <w:szCs w:val="44"/>
        </w:rPr>
      </w:pPr>
      <w:r>
        <w:rPr>
          <w:rFonts w:hint="eastAsia"/>
          <w:b/>
          <w:noProof/>
          <w:sz w:val="44"/>
          <w:szCs w:val="44"/>
        </w:rPr>
        <w:drawing>
          <wp:anchor distT="0" distB="0" distL="114300" distR="114300" simplePos="0" relativeHeight="251764736" behindDoc="1" locked="0" layoutInCell="1" allowOverlap="1" wp14:anchorId="54FBB248" wp14:editId="56F36A04">
            <wp:simplePos x="0" y="0"/>
            <wp:positionH relativeFrom="column">
              <wp:posOffset>118936</wp:posOffset>
            </wp:positionH>
            <wp:positionV relativeFrom="paragraph">
              <wp:posOffset>167197</wp:posOffset>
            </wp:positionV>
            <wp:extent cx="3769744" cy="2467154"/>
            <wp:effectExtent l="0" t="0" r="0" b="0"/>
            <wp:wrapNone/>
            <wp:docPr id="71" name="図 71" descr="DSC0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DSC01586.JPG"/>
                    <pic:cNvPicPr>
                      <a:picLocks noChangeAspect="1"/>
                    </pic:cNvPicPr>
                  </pic:nvPicPr>
                  <pic:blipFill>
                    <a:blip r:embed="rId8" cstate="print"/>
                    <a:stretch>
                      <a:fillRect/>
                    </a:stretch>
                  </pic:blipFill>
                  <pic:spPr>
                    <a:xfrm>
                      <a:off x="0" y="0"/>
                      <a:ext cx="3769744" cy="2467154"/>
                    </a:xfrm>
                    <a:prstGeom prst="ellipse">
                      <a:avLst/>
                    </a:prstGeom>
                    <a:ln>
                      <a:noFill/>
                    </a:ln>
                    <a:effectLst>
                      <a:softEdge rad="635000"/>
                    </a:effectLst>
                  </pic:spPr>
                </pic:pic>
              </a:graphicData>
            </a:graphic>
          </wp:anchor>
        </w:drawing>
      </w:r>
    </w:p>
    <w:p w:rsidR="000C4733" w:rsidRPr="00E731E1" w:rsidRDefault="000C4733" w:rsidP="000C4733">
      <w:pPr>
        <w:jc w:val="center"/>
        <w:rPr>
          <w:b/>
          <w:sz w:val="44"/>
          <w:szCs w:val="44"/>
        </w:rPr>
      </w:pPr>
    </w:p>
    <w:p w:rsidR="000C4733" w:rsidRPr="00550017" w:rsidRDefault="000C4733" w:rsidP="000C4733">
      <w:pPr>
        <w:jc w:val="center"/>
        <w:rPr>
          <w:b/>
          <w:sz w:val="44"/>
          <w:szCs w:val="44"/>
        </w:rPr>
      </w:pPr>
    </w:p>
    <w:p w:rsidR="000C4733" w:rsidRDefault="000C4733" w:rsidP="000C4733">
      <w:pPr>
        <w:jc w:val="center"/>
        <w:rPr>
          <w:b/>
          <w:sz w:val="44"/>
          <w:szCs w:val="44"/>
        </w:rPr>
      </w:pPr>
      <w:r>
        <w:rPr>
          <w:b/>
          <w:noProof/>
          <w:sz w:val="44"/>
          <w:szCs w:val="44"/>
        </w:rPr>
        <w:drawing>
          <wp:anchor distT="0" distB="0" distL="114300" distR="114300" simplePos="0" relativeHeight="251765760" behindDoc="1" locked="0" layoutInCell="1" allowOverlap="1" wp14:anchorId="533710F1" wp14:editId="0291C033">
            <wp:simplePos x="0" y="0"/>
            <wp:positionH relativeFrom="column">
              <wp:posOffset>1576705</wp:posOffset>
            </wp:positionH>
            <wp:positionV relativeFrom="paragraph">
              <wp:posOffset>347980</wp:posOffset>
            </wp:positionV>
            <wp:extent cx="3761105" cy="2458085"/>
            <wp:effectExtent l="0" t="0" r="0" b="0"/>
            <wp:wrapNone/>
            <wp:docPr id="72" name="図 2" descr="DSC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DSC00311.JPG"/>
                    <pic:cNvPicPr>
                      <a:picLocks noChangeAspect="1"/>
                    </pic:cNvPicPr>
                  </pic:nvPicPr>
                  <pic:blipFill>
                    <a:blip r:embed="rId9" cstate="print"/>
                    <a:stretch>
                      <a:fillRect/>
                    </a:stretch>
                  </pic:blipFill>
                  <pic:spPr>
                    <a:xfrm>
                      <a:off x="0" y="0"/>
                      <a:ext cx="3761105" cy="2458085"/>
                    </a:xfrm>
                    <a:prstGeom prst="ellipse">
                      <a:avLst/>
                    </a:prstGeom>
                    <a:ln>
                      <a:noFill/>
                    </a:ln>
                    <a:effectLst>
                      <a:softEdge rad="635000"/>
                    </a:effectLst>
                  </pic:spPr>
                </pic:pic>
              </a:graphicData>
            </a:graphic>
          </wp:anchor>
        </w:drawing>
      </w:r>
    </w:p>
    <w:p w:rsidR="000C4733" w:rsidRDefault="000C4733" w:rsidP="000C4733">
      <w:pPr>
        <w:jc w:val="center"/>
        <w:rPr>
          <w:b/>
          <w:sz w:val="44"/>
          <w:szCs w:val="44"/>
        </w:rPr>
      </w:pPr>
    </w:p>
    <w:p w:rsidR="000C4733" w:rsidRDefault="000C4733" w:rsidP="000C4733">
      <w:pPr>
        <w:jc w:val="center"/>
        <w:rPr>
          <w:b/>
          <w:sz w:val="44"/>
          <w:szCs w:val="44"/>
        </w:rPr>
      </w:pPr>
    </w:p>
    <w:p w:rsidR="000C4733" w:rsidRDefault="000C4733" w:rsidP="000C4733">
      <w:pPr>
        <w:jc w:val="center"/>
        <w:rPr>
          <w:b/>
          <w:sz w:val="44"/>
          <w:szCs w:val="44"/>
        </w:rPr>
      </w:pPr>
    </w:p>
    <w:p w:rsidR="000C4733" w:rsidRDefault="000C4733" w:rsidP="000C4733">
      <w:pPr>
        <w:jc w:val="center"/>
        <w:rPr>
          <w:b/>
          <w:sz w:val="44"/>
          <w:szCs w:val="44"/>
        </w:rPr>
      </w:pPr>
    </w:p>
    <w:p w:rsidR="000C4733" w:rsidRDefault="000C4733" w:rsidP="000C4733">
      <w:pPr>
        <w:jc w:val="center"/>
        <w:rPr>
          <w:b/>
          <w:sz w:val="44"/>
          <w:szCs w:val="44"/>
        </w:rPr>
      </w:pPr>
    </w:p>
    <w:p w:rsidR="000C4733" w:rsidRDefault="000C4733" w:rsidP="000C4733">
      <w:pPr>
        <w:jc w:val="center"/>
        <w:rPr>
          <w:b/>
          <w:sz w:val="44"/>
          <w:szCs w:val="44"/>
        </w:rPr>
      </w:pPr>
      <w:r>
        <w:rPr>
          <w:b/>
          <w:noProof/>
          <w:sz w:val="44"/>
          <w:szCs w:val="44"/>
        </w:rPr>
        <w:drawing>
          <wp:anchor distT="0" distB="0" distL="114300" distR="114300" simplePos="0" relativeHeight="251763712" behindDoc="0" locked="0" layoutInCell="1" allowOverlap="1" wp14:anchorId="2C87256B" wp14:editId="57B338E3">
            <wp:simplePos x="0" y="0"/>
            <wp:positionH relativeFrom="column">
              <wp:posOffset>1889149</wp:posOffset>
            </wp:positionH>
            <wp:positionV relativeFrom="paragraph">
              <wp:posOffset>434616</wp:posOffset>
            </wp:positionV>
            <wp:extent cx="497265" cy="457200"/>
            <wp:effectExtent l="19050" t="0" r="0" b="0"/>
            <wp:wrapNone/>
            <wp:docPr id="73" name="図 0" descr="JSC8F2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C8F2 - コピー.jpg"/>
                    <pic:cNvPicPr/>
                  </pic:nvPicPr>
                  <pic:blipFill>
                    <a:blip r:embed="rId10" cstate="print"/>
                    <a:stretch>
                      <a:fillRect/>
                    </a:stretch>
                  </pic:blipFill>
                  <pic:spPr>
                    <a:xfrm>
                      <a:off x="0" y="0"/>
                      <a:ext cx="497265" cy="457200"/>
                    </a:xfrm>
                    <a:prstGeom prst="rect">
                      <a:avLst/>
                    </a:prstGeom>
                  </pic:spPr>
                </pic:pic>
              </a:graphicData>
            </a:graphic>
          </wp:anchor>
        </w:drawing>
      </w:r>
    </w:p>
    <w:p w:rsidR="000C4733" w:rsidRPr="00C078ED" w:rsidRDefault="000C4733" w:rsidP="000C4733">
      <w:pPr>
        <w:jc w:val="center"/>
        <w:rPr>
          <w:rFonts w:ascii="HG丸ｺﾞｼｯｸM-PRO" w:eastAsia="HG丸ｺﾞｼｯｸM-PRO"/>
          <w:b/>
          <w:sz w:val="36"/>
          <w:szCs w:val="36"/>
        </w:rPr>
      </w:pPr>
      <w:r w:rsidRPr="00C078ED">
        <w:rPr>
          <w:rFonts w:ascii="HG丸ｺﾞｼｯｸM-PRO" w:eastAsia="HG丸ｺﾞｼｯｸM-PRO" w:hint="eastAsia"/>
          <w:b/>
          <w:sz w:val="36"/>
          <w:szCs w:val="36"/>
        </w:rPr>
        <w:t xml:space="preserve">　　上 板 町</w:t>
      </w:r>
    </w:p>
    <w:p w:rsidR="000C4733" w:rsidRPr="00C078ED" w:rsidRDefault="000C4733" w:rsidP="000C4733">
      <w:pPr>
        <w:jc w:val="center"/>
        <w:rPr>
          <w:rFonts w:ascii="HG丸ｺﾞｼｯｸM-PRO" w:eastAsia="HG丸ｺﾞｼｯｸM-PRO"/>
          <w:b/>
          <w:sz w:val="28"/>
          <w:szCs w:val="28"/>
        </w:rPr>
      </w:pPr>
      <w:r w:rsidRPr="00C078ED">
        <w:rPr>
          <w:rFonts w:ascii="HG丸ｺﾞｼｯｸM-PRO" w:eastAsia="HG丸ｺﾞｼｯｸM-PRO" w:hint="eastAsia"/>
          <w:b/>
          <w:sz w:val="28"/>
          <w:szCs w:val="28"/>
        </w:rPr>
        <w:t>（平成</w:t>
      </w:r>
      <w:r w:rsidRPr="001F750B">
        <w:rPr>
          <w:rFonts w:ascii="HG丸ｺﾞｼｯｸM-PRO" w:eastAsia="HG丸ｺﾞｼｯｸM-PRO" w:hint="eastAsia"/>
          <w:b/>
          <w:sz w:val="28"/>
          <w:szCs w:val="28"/>
        </w:rPr>
        <w:t>2８</w:t>
      </w:r>
      <w:r w:rsidRPr="00C078ED">
        <w:rPr>
          <w:rFonts w:ascii="HG丸ｺﾞｼｯｸM-PRO" w:eastAsia="HG丸ｺﾞｼｯｸM-PRO" w:hint="eastAsia"/>
          <w:b/>
          <w:sz w:val="28"/>
          <w:szCs w:val="28"/>
        </w:rPr>
        <w:t>年度～平成</w:t>
      </w:r>
      <w:r w:rsidRPr="001F750B">
        <w:rPr>
          <w:rFonts w:ascii="HG丸ｺﾞｼｯｸM-PRO" w:eastAsia="HG丸ｺﾞｼｯｸM-PRO" w:hint="eastAsia"/>
          <w:b/>
          <w:sz w:val="28"/>
          <w:szCs w:val="28"/>
        </w:rPr>
        <w:t>３２</w:t>
      </w:r>
      <w:r w:rsidRPr="00C078ED">
        <w:rPr>
          <w:rFonts w:ascii="HG丸ｺﾞｼｯｸM-PRO" w:eastAsia="HG丸ｺﾞｼｯｸM-PRO" w:hint="eastAsia"/>
          <w:b/>
          <w:sz w:val="28"/>
          <w:szCs w:val="28"/>
        </w:rPr>
        <w:t>年度）</w:t>
      </w:r>
    </w:p>
    <w:p w:rsidR="000C4733" w:rsidRDefault="000C4733" w:rsidP="000C4733">
      <w:pPr>
        <w:ind w:firstLineChars="200" w:firstLine="420"/>
        <w:jc w:val="center"/>
        <w:rPr>
          <w:rFonts w:ascii="HG丸ｺﾞｼｯｸM-PRO" w:eastAsia="HG丸ｺﾞｼｯｸM-PRO"/>
        </w:rPr>
      </w:pPr>
    </w:p>
    <w:p w:rsidR="000C4733" w:rsidRDefault="000C4733" w:rsidP="000C4733">
      <w:pPr>
        <w:ind w:firstLineChars="200" w:firstLine="420"/>
        <w:jc w:val="center"/>
        <w:rPr>
          <w:rFonts w:ascii="HG丸ｺﾞｼｯｸM-PRO" w:eastAsia="HG丸ｺﾞｼｯｸM-PRO"/>
        </w:rPr>
      </w:pPr>
    </w:p>
    <w:p w:rsidR="000C4733" w:rsidRDefault="000C4733" w:rsidP="000C4733">
      <w:pPr>
        <w:ind w:firstLineChars="200" w:firstLine="420"/>
        <w:jc w:val="center"/>
        <w:rPr>
          <w:rFonts w:ascii="HG丸ｺﾞｼｯｸM-PRO" w:eastAsia="HG丸ｺﾞｼｯｸM-PRO"/>
        </w:rPr>
      </w:pPr>
    </w:p>
    <w:p w:rsidR="000C4733" w:rsidRPr="00C078ED" w:rsidRDefault="000C4733" w:rsidP="000C4733">
      <w:pPr>
        <w:ind w:firstLineChars="200" w:firstLine="420"/>
        <w:jc w:val="center"/>
        <w:rPr>
          <w:rFonts w:ascii="HG丸ｺﾞｼｯｸM-PRO" w:eastAsia="HG丸ｺﾞｼｯｸM-PRO"/>
        </w:rPr>
      </w:pPr>
      <w:r w:rsidRPr="00C078ED">
        <w:rPr>
          <w:rFonts w:ascii="HG丸ｺﾞｼｯｸM-PRO" w:eastAsia="HG丸ｺﾞｼｯｸM-PRO" w:hint="eastAsia"/>
        </w:rPr>
        <w:t>目　　　次</w:t>
      </w:r>
    </w:p>
    <w:p w:rsidR="000C4733" w:rsidRPr="00C078ED" w:rsidRDefault="000C4733" w:rsidP="000C4733">
      <w:pPr>
        <w:rPr>
          <w:rFonts w:ascii="HG丸ｺﾞｼｯｸM-PRO" w:eastAsia="HG丸ｺﾞｼｯｸM-PRO"/>
        </w:rPr>
      </w:pPr>
    </w:p>
    <w:p w:rsidR="000C4733" w:rsidRPr="00C078ED" w:rsidRDefault="000C4733" w:rsidP="000C4733">
      <w:pPr>
        <w:ind w:firstLineChars="200" w:firstLine="420"/>
        <w:rPr>
          <w:rFonts w:ascii="HG丸ｺﾞｼｯｸM-PRO" w:eastAsia="HG丸ｺﾞｼｯｸM-PRO"/>
        </w:rPr>
      </w:pPr>
      <w:r w:rsidRPr="00C078ED">
        <w:rPr>
          <w:rFonts w:ascii="HG丸ｺﾞｼｯｸM-PRO" w:eastAsia="HG丸ｺﾞｼｯｸM-PRO" w:hint="eastAsia"/>
        </w:rPr>
        <w:t>第１章　食育推進計画の策定に</w:t>
      </w:r>
      <w:r>
        <w:rPr>
          <w:rFonts w:ascii="HG丸ｺﾞｼｯｸM-PRO" w:eastAsia="HG丸ｺﾞｼｯｸM-PRO" w:hint="eastAsia"/>
        </w:rPr>
        <w:t>あ</w:t>
      </w:r>
      <w:r w:rsidRPr="00C078ED">
        <w:rPr>
          <w:rFonts w:ascii="HG丸ｺﾞｼｯｸM-PRO" w:eastAsia="HG丸ｺﾞｼｯｸM-PRO" w:hint="eastAsia"/>
        </w:rPr>
        <w:t>たって・・・・・・・・・・・・・・１</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p>
    <w:p w:rsidR="000C4733" w:rsidRPr="00C078ED" w:rsidRDefault="000C4733" w:rsidP="000C4733">
      <w:pPr>
        <w:ind w:firstLineChars="400" w:firstLine="840"/>
        <w:rPr>
          <w:rFonts w:ascii="HG丸ｺﾞｼｯｸM-PRO" w:eastAsia="HG丸ｺﾞｼｯｸM-PRO"/>
        </w:rPr>
      </w:pPr>
      <w:r w:rsidRPr="00C078ED">
        <w:rPr>
          <w:rFonts w:ascii="HG丸ｺﾞｼｯｸM-PRO" w:eastAsia="HG丸ｺﾞｼｯｸM-PRO" w:hint="eastAsia"/>
        </w:rPr>
        <w:t>ａ．計画策定の趣旨・・・・・・・・・・・・・・・・・・・・・１</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ｂ．計画の位置づけ・・・・・・・・・・・・・・・・・・・・・２</w:t>
      </w:r>
    </w:p>
    <w:p w:rsidR="000C4733" w:rsidRPr="00C078ED" w:rsidRDefault="000C4733" w:rsidP="000C4733">
      <w:pPr>
        <w:ind w:firstLineChars="400" w:firstLine="840"/>
        <w:rPr>
          <w:rFonts w:ascii="HG丸ｺﾞｼｯｸM-PRO" w:eastAsia="HG丸ｺﾞｼｯｸM-PRO"/>
        </w:rPr>
      </w:pPr>
      <w:r w:rsidRPr="00C078ED">
        <w:rPr>
          <w:rFonts w:ascii="HG丸ｺﾞｼｯｸM-PRO" w:eastAsia="HG丸ｺﾞｼｯｸM-PRO" w:hint="eastAsia"/>
        </w:rPr>
        <w:t>ｃ．計画の期間・・・・・・・・・・・・・・・・・・・・・・・２</w:t>
      </w:r>
    </w:p>
    <w:p w:rsidR="000C4733" w:rsidRPr="00C078ED" w:rsidRDefault="000C4733" w:rsidP="000C4733">
      <w:pPr>
        <w:ind w:firstLineChars="400" w:firstLine="840"/>
        <w:rPr>
          <w:rFonts w:ascii="HG丸ｺﾞｼｯｸM-PRO" w:eastAsia="HG丸ｺﾞｼｯｸM-PRO"/>
        </w:rPr>
      </w:pPr>
      <w:r w:rsidRPr="00C078ED">
        <w:rPr>
          <w:rFonts w:ascii="HG丸ｺﾞｼｯｸM-PRO" w:eastAsia="HG丸ｺﾞｼｯｸM-PRO" w:hint="eastAsia"/>
        </w:rPr>
        <w:t>ｄ．計画の策定経過及び推進体制・・・・・・・・・・・・・・・３</w:t>
      </w:r>
    </w:p>
    <w:p w:rsidR="000C4733" w:rsidRPr="00C078ED" w:rsidRDefault="000C4733" w:rsidP="000C4733">
      <w:pPr>
        <w:rPr>
          <w:rFonts w:ascii="HG丸ｺﾞｼｯｸM-PRO" w:eastAsia="HG丸ｺﾞｼｯｸM-PRO"/>
        </w:rPr>
      </w:pPr>
    </w:p>
    <w:p w:rsidR="000C4733" w:rsidRPr="00C078ED" w:rsidRDefault="000C4733" w:rsidP="000C4733">
      <w:pPr>
        <w:ind w:firstLineChars="200" w:firstLine="420"/>
        <w:rPr>
          <w:rFonts w:ascii="HG丸ｺﾞｼｯｸM-PRO" w:eastAsia="HG丸ｺﾞｼｯｸM-PRO"/>
        </w:rPr>
      </w:pPr>
      <w:r w:rsidRPr="00C078ED">
        <w:rPr>
          <w:rFonts w:ascii="HG丸ｺﾞｼｯｸM-PRO" w:eastAsia="HG丸ｺﾞｼｯｸM-PRO" w:hint="eastAsia"/>
        </w:rPr>
        <w:t>第2章　食育をめぐる現状と課題・・・・・・・・・・・・・・・・・４</w:t>
      </w:r>
    </w:p>
    <w:p w:rsidR="000C4733" w:rsidRPr="00C078ED" w:rsidRDefault="000C4733" w:rsidP="000C4733">
      <w:pPr>
        <w:rPr>
          <w:rFonts w:ascii="HG丸ｺﾞｼｯｸM-PRO" w:eastAsia="HG丸ｺﾞｼｯｸM-PRO"/>
        </w:rPr>
      </w:pP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ａ．食生活の変化・・・・・・・・・・・・・・・・・・・・・・４</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ｂ．食生活の乱れと健康への影響・・・・・・・・・・・・・・・４</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sidR="00BD5904">
        <w:rPr>
          <w:rFonts w:ascii="HG丸ｺﾞｼｯｸM-PRO" w:eastAsia="HG丸ｺﾞｼｯｸM-PRO" w:hint="eastAsia"/>
        </w:rPr>
        <w:t>ｃ．消えつつある食文化・・・・・・・・・・・・・・・・・・・８</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sidR="00BD5904">
        <w:rPr>
          <w:rFonts w:ascii="HG丸ｺﾞｼｯｸM-PRO" w:eastAsia="HG丸ｺﾞｼｯｸM-PRO" w:hint="eastAsia"/>
        </w:rPr>
        <w:t>ｄ．上板町の農業・・・・・・・・・・・・・・・・・・・・・・８</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sidR="00BD5904">
        <w:rPr>
          <w:rFonts w:ascii="HG丸ｺﾞｼｯｸM-PRO" w:eastAsia="HG丸ｺﾞｼｯｸM-PRO" w:hint="eastAsia"/>
        </w:rPr>
        <w:t>ｅ．地産地消・・・・・・・・・・・・・・・・・・・・・・・・９</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Pr>
          <w:rFonts w:ascii="HG丸ｺﾞｼｯｸM-PRO" w:eastAsia="HG丸ｺﾞｼｯｸM-PRO" w:hint="eastAsia"/>
        </w:rPr>
        <w:t xml:space="preserve">　</w:t>
      </w:r>
      <w:r w:rsidR="00BD5904">
        <w:rPr>
          <w:rFonts w:ascii="HG丸ｺﾞｼｯｸM-PRO" w:eastAsia="HG丸ｺﾞｼｯｸM-PRO" w:hint="eastAsia"/>
        </w:rPr>
        <w:t>ｆ．教育ファーム・・・・・・・・・・・・・・・・・・・・・１０</w:t>
      </w:r>
    </w:p>
    <w:p w:rsidR="000C4733" w:rsidRPr="00C078ED" w:rsidRDefault="000C4733" w:rsidP="000C4733">
      <w:pPr>
        <w:rPr>
          <w:rFonts w:ascii="HG丸ｺﾞｼｯｸM-PRO" w:eastAsia="HG丸ｺﾞｼｯｸM-PRO"/>
        </w:rPr>
      </w:pPr>
    </w:p>
    <w:p w:rsidR="000C4733" w:rsidRPr="00C078ED" w:rsidRDefault="000C4733" w:rsidP="000C4733">
      <w:pPr>
        <w:ind w:firstLineChars="200" w:firstLine="420"/>
        <w:rPr>
          <w:rFonts w:ascii="HG丸ｺﾞｼｯｸM-PRO" w:eastAsia="HG丸ｺﾞｼｯｸM-PRO"/>
        </w:rPr>
      </w:pPr>
      <w:r w:rsidRPr="00C078ED">
        <w:rPr>
          <w:rFonts w:ascii="HG丸ｺﾞｼｯｸM-PRO" w:eastAsia="HG丸ｺﾞｼｯｸM-PRO" w:hint="eastAsia"/>
        </w:rPr>
        <w:t>第3章　食育推進の方向性・・・・・・・・・・・・・・・・・・・１</w:t>
      </w:r>
      <w:r w:rsidR="00BD5904">
        <w:rPr>
          <w:rFonts w:ascii="HG丸ｺﾞｼｯｸM-PRO" w:eastAsia="HG丸ｺﾞｼｯｸM-PRO" w:hint="eastAsia"/>
        </w:rPr>
        <w:t>２</w:t>
      </w:r>
    </w:p>
    <w:p w:rsidR="000C4733" w:rsidRPr="00C078ED" w:rsidRDefault="000C4733" w:rsidP="000C4733">
      <w:pPr>
        <w:rPr>
          <w:rFonts w:ascii="HG丸ｺﾞｼｯｸM-PRO" w:eastAsia="HG丸ｺﾞｼｯｸM-PRO"/>
        </w:rPr>
      </w:pP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ａ．基</w:t>
      </w:r>
      <w:r w:rsidR="00BD5904">
        <w:rPr>
          <w:rFonts w:ascii="HG丸ｺﾞｼｯｸM-PRO" w:eastAsia="HG丸ｺﾞｼｯｸM-PRO" w:hint="eastAsia"/>
        </w:rPr>
        <w:t>本方針・・・・・・・・・・・・・・・・・・・・・・・１２</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Pr>
          <w:rFonts w:ascii="HG丸ｺﾞｼｯｸM-PRO" w:eastAsia="HG丸ｺﾞｼｯｸM-PRO" w:hint="eastAsia"/>
        </w:rPr>
        <w:t xml:space="preserve">　</w:t>
      </w:r>
      <w:r w:rsidR="00BD5904">
        <w:rPr>
          <w:rFonts w:ascii="HG丸ｺﾞｼｯｸM-PRO" w:eastAsia="HG丸ｺﾞｼｯｸM-PRO" w:hint="eastAsia"/>
        </w:rPr>
        <w:t>ｂ．年齢期ごとの食育・・・・・・・・・・・・・・・・・・・１４</w:t>
      </w:r>
    </w:p>
    <w:p w:rsidR="000C4733" w:rsidRPr="00C078ED" w:rsidRDefault="000C4733" w:rsidP="000C4733">
      <w:pPr>
        <w:rPr>
          <w:rFonts w:ascii="HG丸ｺﾞｼｯｸM-PRO" w:eastAsia="HG丸ｺﾞｼｯｸM-PRO"/>
        </w:rPr>
      </w:pPr>
    </w:p>
    <w:p w:rsidR="000C4733" w:rsidRPr="00C078ED" w:rsidRDefault="000C4733" w:rsidP="000C4733">
      <w:pPr>
        <w:ind w:firstLineChars="200" w:firstLine="420"/>
        <w:rPr>
          <w:rFonts w:ascii="HG丸ｺﾞｼｯｸM-PRO" w:eastAsia="HG丸ｺﾞｼｯｸM-PRO"/>
        </w:rPr>
      </w:pPr>
      <w:r w:rsidRPr="00C078ED">
        <w:rPr>
          <w:rFonts w:ascii="HG丸ｺﾞｼｯｸM-PRO" w:eastAsia="HG丸ｺﾞｼｯｸM-PRO" w:hint="eastAsia"/>
        </w:rPr>
        <w:t>第４章　生活シーンに応じた食育の推進・・・・・・・・・・・・・１</w:t>
      </w:r>
      <w:r w:rsidR="00BD5904">
        <w:rPr>
          <w:rFonts w:ascii="HG丸ｺﾞｼｯｸM-PRO" w:eastAsia="HG丸ｺﾞｼｯｸM-PRO" w:hint="eastAsia"/>
        </w:rPr>
        <w:t>５</w:t>
      </w:r>
    </w:p>
    <w:p w:rsidR="000C4733" w:rsidRPr="00C078ED" w:rsidRDefault="000C4733" w:rsidP="000C4733">
      <w:pPr>
        <w:rPr>
          <w:rFonts w:ascii="HG丸ｺﾞｼｯｸM-PRO" w:eastAsia="HG丸ｺﾞｼｯｸM-PRO"/>
        </w:rPr>
      </w:pP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w:t>
      </w:r>
      <w:r>
        <w:rPr>
          <w:rFonts w:ascii="HG丸ｺﾞｼｯｸM-PRO" w:eastAsia="HG丸ｺﾞｼｯｸM-PRO" w:hint="eastAsia"/>
        </w:rPr>
        <w:t xml:space="preserve">　</w:t>
      </w:r>
      <w:r w:rsidR="00BD5904">
        <w:rPr>
          <w:rFonts w:ascii="HG丸ｺﾞｼｯｸM-PRO" w:eastAsia="HG丸ｺﾞｼｯｸM-PRO" w:hint="eastAsia"/>
        </w:rPr>
        <w:t>ａ．各分野での取組と関係者の役割・・・・・・・・・・・・・１５</w:t>
      </w:r>
    </w:p>
    <w:p w:rsidR="000C4733" w:rsidRDefault="000C4733" w:rsidP="000C4733">
      <w:pPr>
        <w:rPr>
          <w:rFonts w:ascii="HG丸ｺﾞｼｯｸM-PRO" w:eastAsia="HG丸ｺﾞｼｯｸM-PRO"/>
        </w:rPr>
      </w:pPr>
      <w:r>
        <w:rPr>
          <w:rFonts w:ascii="HG丸ｺﾞｼｯｸM-PRO" w:eastAsia="HG丸ｺﾞｼｯｸM-PRO" w:hint="eastAsia"/>
        </w:rPr>
        <w:t xml:space="preserve">　　　　　</w:t>
      </w:r>
      <w:r w:rsidR="00BD5904">
        <w:rPr>
          <w:rFonts w:ascii="HG丸ｺﾞｼｯｸM-PRO" w:eastAsia="HG丸ｺﾞｼｯｸM-PRO" w:hint="eastAsia"/>
        </w:rPr>
        <w:t>①　家庭・・・・・・・・・・・・・・・・・・・・・・・・１</w:t>
      </w:r>
      <w:r w:rsidR="00277CC3">
        <w:rPr>
          <w:rFonts w:ascii="HG丸ｺﾞｼｯｸM-PRO" w:eastAsia="HG丸ｺﾞｼｯｸM-PRO" w:hint="eastAsia"/>
        </w:rPr>
        <w:t>５</w:t>
      </w:r>
    </w:p>
    <w:p w:rsidR="000C4733" w:rsidRDefault="000C4733" w:rsidP="000C4733">
      <w:pPr>
        <w:rPr>
          <w:rFonts w:ascii="HG丸ｺﾞｼｯｸM-PRO" w:eastAsia="HG丸ｺﾞｼｯｸM-PRO"/>
        </w:rPr>
      </w:pPr>
      <w:r>
        <w:rPr>
          <w:rFonts w:ascii="HG丸ｺﾞｼｯｸM-PRO" w:eastAsia="HG丸ｺﾞｼｯｸM-PRO" w:hint="eastAsia"/>
        </w:rPr>
        <w:t xml:space="preserve">　　　　　</w:t>
      </w:r>
      <w:r w:rsidR="00BD5904">
        <w:rPr>
          <w:rFonts w:ascii="HG丸ｺﾞｼｯｸM-PRO" w:eastAsia="HG丸ｺﾞｼｯｸM-PRO" w:hint="eastAsia"/>
        </w:rPr>
        <w:t>②　地域・・・・・・・・・・・・・・・・・・・・・・・・１６</w:t>
      </w:r>
    </w:p>
    <w:p w:rsidR="000C4733" w:rsidRDefault="000C4733" w:rsidP="000C4733">
      <w:pPr>
        <w:rPr>
          <w:rFonts w:ascii="HG丸ｺﾞｼｯｸM-PRO" w:eastAsia="HG丸ｺﾞｼｯｸM-PRO"/>
        </w:rPr>
      </w:pPr>
      <w:r>
        <w:rPr>
          <w:rFonts w:ascii="HG丸ｺﾞｼｯｸM-PRO" w:eastAsia="HG丸ｺﾞｼｯｸM-PRO" w:hint="eastAsia"/>
        </w:rPr>
        <w:t xml:space="preserve">　　　　　③　保育所・幼稚園・小中学校・</w:t>
      </w:r>
      <w:r w:rsidR="00BD5904">
        <w:rPr>
          <w:rFonts w:ascii="HG丸ｺﾞｼｯｸM-PRO" w:eastAsia="HG丸ｺﾞｼｯｸM-PRO" w:hint="eastAsia"/>
        </w:rPr>
        <w:t>・・・・・・・・・・・・・１７</w:t>
      </w:r>
    </w:p>
    <w:p w:rsidR="000C4733" w:rsidRDefault="000C4733" w:rsidP="000C4733">
      <w:pPr>
        <w:rPr>
          <w:rFonts w:ascii="HG丸ｺﾞｼｯｸM-PRO" w:eastAsia="HG丸ｺﾞｼｯｸM-PRO"/>
        </w:rPr>
      </w:pPr>
      <w:r>
        <w:rPr>
          <w:rFonts w:ascii="HG丸ｺﾞｼｯｸM-PRO" w:eastAsia="HG丸ｺﾞｼｯｸM-PRO" w:hint="eastAsia"/>
        </w:rPr>
        <w:t xml:space="preserve">　　　　　</w:t>
      </w:r>
      <w:r w:rsidR="00BD5904">
        <w:rPr>
          <w:rFonts w:ascii="HG丸ｺﾞｼｯｸM-PRO" w:eastAsia="HG丸ｺﾞｼｯｸM-PRO" w:hint="eastAsia"/>
        </w:rPr>
        <w:t>④　生産者・・・・・・・・・・・・・・・・・・・・・・・１８</w:t>
      </w:r>
    </w:p>
    <w:p w:rsidR="000C4733" w:rsidRPr="008311D2" w:rsidRDefault="000C4733" w:rsidP="000C4733">
      <w:pPr>
        <w:rPr>
          <w:rFonts w:ascii="HG丸ｺﾞｼｯｸM-PRO" w:eastAsia="HG丸ｺﾞｼｯｸM-PRO"/>
        </w:rPr>
      </w:pPr>
      <w:r>
        <w:rPr>
          <w:rFonts w:ascii="HG丸ｺﾞｼｯｸM-PRO" w:eastAsia="HG丸ｺﾞｼｯｸM-PRO" w:hint="eastAsia"/>
        </w:rPr>
        <w:t xml:space="preserve">　　　　　</w:t>
      </w:r>
      <w:r w:rsidR="00BD5904">
        <w:rPr>
          <w:rFonts w:ascii="HG丸ｺﾞｼｯｸM-PRO" w:eastAsia="HG丸ｺﾞｼｯｸM-PRO" w:hint="eastAsia"/>
        </w:rPr>
        <w:t>⑤　行政・・・・・・・・・・・・・・・・・・・・・・・・１</w:t>
      </w:r>
      <w:r w:rsidR="00186836">
        <w:rPr>
          <w:rFonts w:ascii="HG丸ｺﾞｼｯｸM-PRO" w:eastAsia="HG丸ｺﾞｼｯｸM-PRO" w:hint="eastAsia"/>
        </w:rPr>
        <w:t>９</w:t>
      </w: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ｂ．</w:t>
      </w:r>
      <w:r>
        <w:rPr>
          <w:rFonts w:ascii="HG丸ｺﾞｼｯｸM-PRO" w:eastAsia="HG丸ｺﾞｼｯｸM-PRO" w:hint="eastAsia"/>
        </w:rPr>
        <w:t>日常的な取組・・・・・・・</w:t>
      </w:r>
      <w:r w:rsidRPr="00C078ED">
        <w:rPr>
          <w:rFonts w:ascii="HG丸ｺﾞｼｯｸM-PRO" w:eastAsia="HG丸ｺﾞｼｯｸM-PRO" w:hint="eastAsia"/>
        </w:rPr>
        <w:t>・・・・・・・・・・・・・・１</w:t>
      </w:r>
      <w:r w:rsidR="00BD5904">
        <w:rPr>
          <w:rFonts w:ascii="HG丸ｺﾞｼｯｸM-PRO" w:eastAsia="HG丸ｺﾞｼｯｸM-PRO" w:hint="eastAsia"/>
        </w:rPr>
        <w:t>９</w:t>
      </w:r>
    </w:p>
    <w:p w:rsidR="000C4733" w:rsidRPr="00C078ED" w:rsidRDefault="000C4733" w:rsidP="000C4733">
      <w:pPr>
        <w:rPr>
          <w:rFonts w:ascii="HG丸ｺﾞｼｯｸM-PRO" w:eastAsia="HG丸ｺﾞｼｯｸM-PRO"/>
        </w:rPr>
      </w:pPr>
    </w:p>
    <w:p w:rsidR="000C4733" w:rsidRPr="00C078ED" w:rsidRDefault="000C4733" w:rsidP="000C4733">
      <w:pPr>
        <w:rPr>
          <w:rFonts w:ascii="HG丸ｺﾞｼｯｸM-PRO" w:eastAsia="HG丸ｺﾞｼｯｸM-PRO"/>
        </w:rPr>
      </w:pPr>
      <w:r w:rsidRPr="00C078ED">
        <w:rPr>
          <w:rFonts w:ascii="HG丸ｺﾞｼｯｸM-PRO" w:eastAsia="HG丸ｺﾞｼｯｸM-PRO" w:hint="eastAsia"/>
        </w:rPr>
        <w:t xml:space="preserve">　　用</w:t>
      </w:r>
      <w:r w:rsidR="00BD5904">
        <w:rPr>
          <w:rFonts w:ascii="HG丸ｺﾞｼｯｸM-PRO" w:eastAsia="HG丸ｺﾞｼｯｸM-PRO" w:hint="eastAsia"/>
        </w:rPr>
        <w:t>語解説　・・・・・・・・・・・・・・・・・・・・・・・・・・２１</w:t>
      </w:r>
    </w:p>
    <w:p w:rsidR="00C16BB9" w:rsidRDefault="000C4733" w:rsidP="000C4733">
      <w:pPr>
        <w:rPr>
          <w:rFonts w:ascii="HG丸ｺﾞｼｯｸM-PRO" w:eastAsia="HG丸ｺﾞｼｯｸM-PRO"/>
        </w:rPr>
        <w:sectPr w:rsidR="00C16BB9" w:rsidSect="00C16BB9">
          <w:footerReference w:type="default" r:id="rId11"/>
          <w:footerReference w:type="first" r:id="rId12"/>
          <w:pgSz w:w="11906" w:h="16838"/>
          <w:pgMar w:top="1985" w:right="1701" w:bottom="1701" w:left="1701" w:header="851" w:footer="992" w:gutter="0"/>
          <w:pgNumType w:fmt="numberInDash" w:start="1"/>
          <w:cols w:space="425"/>
          <w:docGrid w:type="lines" w:linePitch="360"/>
        </w:sectPr>
      </w:pPr>
      <w:r>
        <w:rPr>
          <w:rFonts w:hint="eastAsia"/>
        </w:rPr>
        <w:t xml:space="preserve">　</w:t>
      </w:r>
      <w:r>
        <w:rPr>
          <w:rFonts w:ascii="HG丸ｺﾞｼｯｸM-PRO" w:eastAsia="HG丸ｺﾞｼｯｸM-PRO" w:hint="eastAsia"/>
        </w:rPr>
        <w:t xml:space="preserve">　上</w:t>
      </w:r>
      <w:r w:rsidR="00680F2B">
        <w:rPr>
          <w:rFonts w:ascii="HG丸ｺﾞｼｯｸM-PRO" w:eastAsia="HG丸ｺﾞｼｯｸM-PRO" w:hint="eastAsia"/>
        </w:rPr>
        <w:t>板町食育推進協議会委員（検討部会）名簿・・・・・・・・・・・</w:t>
      </w:r>
      <w:r w:rsidR="00BD5904">
        <w:rPr>
          <w:rFonts w:ascii="HG丸ｺﾞｼｯｸM-PRO" w:eastAsia="HG丸ｺﾞｼｯｸM-PRO" w:hint="eastAsia"/>
        </w:rPr>
        <w:t>２４</w:t>
      </w:r>
    </w:p>
    <w:p w:rsidR="00324870" w:rsidRPr="00C71DD2" w:rsidRDefault="00324870" w:rsidP="00680F2B">
      <w:pPr>
        <w:jc w:val="center"/>
        <w:rPr>
          <w:rFonts w:ascii="HG丸ｺﾞｼｯｸM-PRO" w:eastAsia="HG丸ｺﾞｼｯｸM-PRO"/>
          <w:sz w:val="32"/>
          <w:szCs w:val="32"/>
        </w:rPr>
      </w:pPr>
      <w:r w:rsidRPr="00C71DD2">
        <w:rPr>
          <w:rFonts w:ascii="HG丸ｺﾞｼｯｸM-PRO" w:eastAsia="HG丸ｺﾞｼｯｸM-PRO" w:hint="eastAsia"/>
          <w:sz w:val="32"/>
          <w:szCs w:val="32"/>
        </w:rPr>
        <w:lastRenderedPageBreak/>
        <w:t>第１章﷒　　食育推進計画の策定にあたって</w:t>
      </w:r>
    </w:p>
    <w:p w:rsidR="002E186A" w:rsidRDefault="002E186A" w:rsidP="00C71DD2">
      <w:pPr>
        <w:rPr>
          <w:rFonts w:ascii="HG丸ｺﾞｼｯｸM-PRO" w:eastAsia="HG丸ｺﾞｼｯｸM-PRO"/>
          <w:sz w:val="24"/>
          <w:szCs w:val="24"/>
        </w:rPr>
      </w:pPr>
    </w:p>
    <w:p w:rsidR="00324870" w:rsidRPr="00CD711B" w:rsidRDefault="00324870" w:rsidP="00C71DD2">
      <w:pPr>
        <w:rPr>
          <w:rFonts w:ascii="HG丸ｺﾞｼｯｸM-PRO" w:eastAsia="HG丸ｺﾞｼｯｸM-PRO"/>
          <w:b/>
          <w:sz w:val="24"/>
          <w:szCs w:val="24"/>
        </w:rPr>
      </w:pPr>
      <w:r w:rsidRPr="00CD711B">
        <w:rPr>
          <w:rFonts w:ascii="HG丸ｺﾞｼｯｸM-PRO" w:eastAsia="HG丸ｺﾞｼｯｸM-PRO" w:hint="eastAsia"/>
          <w:b/>
          <w:sz w:val="24"/>
          <w:szCs w:val="24"/>
        </w:rPr>
        <w:t>ａ．計画策定の趣旨</w:t>
      </w:r>
    </w:p>
    <w:p w:rsidR="00324870" w:rsidRPr="00951BFD" w:rsidRDefault="00324870" w:rsidP="00324870">
      <w:pPr>
        <w:rPr>
          <w:rFonts w:ascii="HG丸ｺﾞｼｯｸM-PRO" w:eastAsia="HG丸ｺﾞｼｯｸM-PRO"/>
          <w:szCs w:val="21"/>
        </w:rPr>
      </w:pPr>
    </w:p>
    <w:p w:rsidR="00E17EAB" w:rsidRPr="00FC38CF" w:rsidRDefault="00324870" w:rsidP="00324870">
      <w:pPr>
        <w:wordWrap w:val="0"/>
        <w:ind w:firstLineChars="100" w:firstLine="210"/>
        <w:rPr>
          <w:rFonts w:ascii="HG丸ｺﾞｼｯｸM-PRO" w:eastAsia="HG丸ｺﾞｼｯｸM-PRO"/>
        </w:rPr>
      </w:pPr>
      <w:r w:rsidRPr="00C71DD2">
        <w:rPr>
          <w:rFonts w:ascii="HG丸ｺﾞｼｯｸM-PRO" w:eastAsia="HG丸ｺﾞｼｯｸM-PRO" w:hint="eastAsia"/>
        </w:rPr>
        <w:t>「食」は私たちが生きていくために欠かせない生命の根源であり、子どもたちが健やかに成長するとともに、生涯にわたって健康で生き生きと暮らしていくためには、健全な食生活を営むことが大切です。</w:t>
      </w:r>
      <w:r w:rsidRPr="00C71DD2">
        <w:rPr>
          <w:rFonts w:ascii="HG丸ｺﾞｼｯｸM-PRO" w:eastAsia="HG丸ｺﾞｼｯｸM-PRO" w:hint="eastAsia"/>
        </w:rPr>
        <w:br/>
        <w:t xml:space="preserve">　しかし、我が国の社会経済構造が大きく変化していく中で、ライフスタイルや価値観</w:t>
      </w:r>
      <w:r w:rsidR="006B4A1D">
        <w:rPr>
          <w:rFonts w:ascii="HG丸ｺﾞｼｯｸM-PRO" w:eastAsia="HG丸ｺﾞｼｯｸM-PRO" w:hint="eastAsia"/>
        </w:rPr>
        <w:t>の</w:t>
      </w:r>
      <w:r w:rsidRPr="00C71DD2">
        <w:rPr>
          <w:rFonts w:ascii="HG丸ｺﾞｼｯｸM-PRO" w:eastAsia="HG丸ｺﾞｼｯｸM-PRO" w:hint="eastAsia"/>
        </w:rPr>
        <w:t>多様化に伴い、食に対する意識の低下や食生活の乱れなど</w:t>
      </w:r>
      <w:r w:rsidR="006B4A1D">
        <w:rPr>
          <w:rFonts w:ascii="HG丸ｺﾞｼｯｸM-PRO" w:eastAsia="HG丸ｺﾞｼｯｸM-PRO" w:hint="eastAsia"/>
        </w:rPr>
        <w:t>による</w:t>
      </w:r>
      <w:r w:rsidRPr="00C71DD2">
        <w:rPr>
          <w:rFonts w:ascii="HG丸ｺﾞｼｯｸM-PRO" w:eastAsia="HG丸ｺﾞｼｯｸM-PRO" w:hint="eastAsia"/>
        </w:rPr>
        <w:t>生活習慣病の増加など健康への悪影響や、食に対する感謝の</w:t>
      </w:r>
      <w:r w:rsidR="006B4A1D">
        <w:rPr>
          <w:rFonts w:ascii="HG丸ｺﾞｼｯｸM-PRO" w:eastAsia="HG丸ｺﾞｼｯｸM-PRO" w:hint="eastAsia"/>
        </w:rPr>
        <w:t>気持ちの希薄化、</w:t>
      </w:r>
      <w:r w:rsidRPr="00C71DD2">
        <w:rPr>
          <w:rFonts w:ascii="HG丸ｺﾞｼｯｸM-PRO" w:eastAsia="HG丸ｺﾞｼｯｸM-PRO" w:hint="eastAsia"/>
        </w:rPr>
        <w:t>地域に伝</w:t>
      </w:r>
      <w:r w:rsidR="006B4A1D">
        <w:rPr>
          <w:rFonts w:ascii="HG丸ｺﾞｼｯｸM-PRO" w:eastAsia="HG丸ｺﾞｼｯｸM-PRO" w:hint="eastAsia"/>
        </w:rPr>
        <w:t>わ</w:t>
      </w:r>
      <w:r w:rsidRPr="00C71DD2">
        <w:rPr>
          <w:rFonts w:ascii="HG丸ｺﾞｼｯｸM-PRO" w:eastAsia="HG丸ｺﾞｼｯｸM-PRO" w:hint="eastAsia"/>
        </w:rPr>
        <w:t>る伝統的な食文化が失われつつあるなど、様々な問題が生じています。</w:t>
      </w:r>
      <w:r w:rsidRPr="00C71DD2">
        <w:rPr>
          <w:rFonts w:ascii="HG丸ｺﾞｼｯｸM-PRO" w:eastAsia="HG丸ｺﾞｼｯｸM-PRO" w:hint="eastAsia"/>
        </w:rPr>
        <w:br/>
        <w:t xml:space="preserve">　このような問題を解決するため、国はもちろん、本町においても町民一人ひとりが食に関する正しい知識と的確な判断力を身につけ、上板の伝統</w:t>
      </w:r>
      <w:r w:rsidR="00EA724D">
        <w:rPr>
          <w:rFonts w:ascii="HG丸ｺﾞｼｯｸM-PRO" w:eastAsia="HG丸ｺﾞｼｯｸM-PRO" w:hint="eastAsia"/>
        </w:rPr>
        <w:t>や文化に配意した健全な食生活を実践することができる能力を育む食育への積極的な取組</w:t>
      </w:r>
      <w:r w:rsidRPr="00C71DD2">
        <w:rPr>
          <w:rFonts w:ascii="HG丸ｺﾞｼｯｸM-PRO" w:eastAsia="HG丸ｺﾞｼｯｸM-PRO" w:hint="eastAsia"/>
        </w:rPr>
        <w:t>が求められています。</w:t>
      </w:r>
      <w:r w:rsidRPr="00C71DD2">
        <w:rPr>
          <w:rFonts w:ascii="HG丸ｺﾞｼｯｸM-PRO" w:eastAsia="HG丸ｺﾞｼｯｸM-PRO" w:hint="eastAsia"/>
        </w:rPr>
        <w:br/>
        <w:t xml:space="preserve">　国では、平成１７年７月に「食育基本法」を施行、食育の推進を国民運動として推進することとし、平成１８年３月には、食育の推進に関する施策の総合的かつ計画的な推進を図るために必要な基本的事項を定め</w:t>
      </w:r>
      <w:r w:rsidR="00E17EAB" w:rsidRPr="00C71DD2">
        <w:rPr>
          <w:rFonts w:ascii="HG丸ｺﾞｼｯｸM-PRO" w:eastAsia="HG丸ｺﾞｼｯｸM-PRO" w:hint="eastAsia"/>
        </w:rPr>
        <w:t>た</w:t>
      </w:r>
      <w:r w:rsidRPr="00C71DD2">
        <w:rPr>
          <w:rFonts w:ascii="HG丸ｺﾞｼｯｸM-PRO" w:eastAsia="HG丸ｺﾞｼｯｸM-PRO" w:hint="eastAsia"/>
        </w:rPr>
        <w:t>「食育推進基本計画」を</w:t>
      </w:r>
      <w:r w:rsidR="002E14AF">
        <w:rPr>
          <w:rFonts w:ascii="HG丸ｺﾞｼｯｸM-PRO" w:eastAsia="HG丸ｺﾞｼｯｸM-PRO" w:hint="eastAsia"/>
        </w:rPr>
        <w:t>、平成２３年３月には「第２次食育推進基本計画」を</w:t>
      </w:r>
      <w:r w:rsidR="002E14AF" w:rsidRPr="00FC38CF">
        <w:rPr>
          <w:rFonts w:ascii="HG丸ｺﾞｼｯｸM-PRO" w:eastAsia="HG丸ｺﾞｼｯｸM-PRO" w:hint="eastAsia"/>
        </w:rPr>
        <w:t>、平成２８年</w:t>
      </w:r>
      <w:r w:rsidR="003A76EF" w:rsidRPr="00FC38CF">
        <w:rPr>
          <w:rFonts w:ascii="HG丸ｺﾞｼｯｸM-PRO" w:eastAsia="HG丸ｺﾞｼｯｸM-PRO" w:hint="eastAsia"/>
        </w:rPr>
        <w:t>３</w:t>
      </w:r>
      <w:r w:rsidR="002E14AF" w:rsidRPr="00FC38CF">
        <w:rPr>
          <w:rFonts w:ascii="HG丸ｺﾞｼｯｸM-PRO" w:eastAsia="HG丸ｺﾞｼｯｸM-PRO" w:hint="eastAsia"/>
        </w:rPr>
        <w:t>月には第３次食育推進基本計画を策定しています。</w:t>
      </w:r>
    </w:p>
    <w:p w:rsidR="00324870" w:rsidRPr="00FC38CF" w:rsidRDefault="00E17EAB" w:rsidP="00324870">
      <w:pPr>
        <w:wordWrap w:val="0"/>
        <w:ind w:firstLineChars="100" w:firstLine="210"/>
        <w:rPr>
          <w:rFonts w:ascii="HG丸ｺﾞｼｯｸM-PRO" w:eastAsia="HG丸ｺﾞｼｯｸM-PRO" w:hAnsi="ＭＳ Ｐゴシック" w:cs="ＭＳ Ｐゴシック"/>
          <w:kern w:val="0"/>
          <w:szCs w:val="21"/>
        </w:rPr>
      </w:pPr>
      <w:r w:rsidRPr="00FC38CF">
        <w:rPr>
          <w:rFonts w:ascii="HG丸ｺﾞｼｯｸM-PRO" w:eastAsia="HG丸ｺﾞｼｯｸM-PRO" w:hint="eastAsia"/>
        </w:rPr>
        <w:t>徳島県においては、平成１９年１月「徳島県食育推進計画」が、平成２３年３月「第２次徳島県食育推進計画」が</w:t>
      </w:r>
      <w:r w:rsidR="002E14AF" w:rsidRPr="00FC38CF">
        <w:rPr>
          <w:rFonts w:ascii="HG丸ｺﾞｼｯｸM-PRO" w:eastAsia="HG丸ｺﾞｼｯｸM-PRO" w:hint="eastAsia"/>
        </w:rPr>
        <w:t>、平成２８年４月には第３次食育推進計画が</w:t>
      </w:r>
      <w:r w:rsidRPr="00FC38CF">
        <w:rPr>
          <w:rFonts w:ascii="HG丸ｺﾞｼｯｸM-PRO" w:eastAsia="HG丸ｺﾞｼｯｸM-PRO" w:hint="eastAsia"/>
        </w:rPr>
        <w:t>策定されています。</w:t>
      </w:r>
      <w:r w:rsidR="00324870" w:rsidRPr="00FC38CF">
        <w:rPr>
          <w:rFonts w:ascii="HG丸ｺﾞｼｯｸM-PRO" w:eastAsia="HG丸ｺﾞｼｯｸM-PRO" w:hint="eastAsia"/>
        </w:rPr>
        <w:br/>
      </w:r>
      <w:r w:rsidR="00324870" w:rsidRPr="00FC38CF">
        <w:rPr>
          <w:rFonts w:ascii="HG丸ｺﾞｼｯｸM-PRO" w:eastAsia="HG丸ｺﾞｼｯｸM-PRO" w:hint="eastAsia"/>
          <w:sz w:val="24"/>
          <w:szCs w:val="24"/>
        </w:rPr>
        <w:t xml:space="preserve">　</w:t>
      </w:r>
      <w:r w:rsidRPr="00FC38CF">
        <w:rPr>
          <w:rFonts w:ascii="HG丸ｺﾞｼｯｸM-PRO" w:eastAsia="HG丸ｺﾞｼｯｸM-PRO" w:hint="eastAsia"/>
          <w:szCs w:val="21"/>
        </w:rPr>
        <w:t>上板町においても、食育の推進をより計画的に家庭・学校・地域等が連携して取り組むため</w:t>
      </w:r>
      <w:r w:rsidR="002E14AF" w:rsidRPr="00FC38CF">
        <w:rPr>
          <w:rFonts w:ascii="HG丸ｺﾞｼｯｸM-PRO" w:eastAsia="HG丸ｺﾞｼｯｸM-PRO" w:hint="eastAsia"/>
          <w:szCs w:val="21"/>
        </w:rPr>
        <w:t>平成２３年に</w:t>
      </w:r>
      <w:r w:rsidR="00324870" w:rsidRPr="00FC38CF">
        <w:rPr>
          <w:rFonts w:ascii="HG丸ｺﾞｼｯｸM-PRO" w:eastAsia="HG丸ｺﾞｼｯｸM-PRO" w:hAnsiTheme="minorEastAsia" w:cs="ＭＳ Ｐゴシック" w:hint="eastAsia"/>
          <w:kern w:val="0"/>
          <w:szCs w:val="21"/>
        </w:rPr>
        <w:t>「上板町食育推進計画」を策定</w:t>
      </w:r>
      <w:r w:rsidR="002E14AF" w:rsidRPr="00FC38CF">
        <w:rPr>
          <w:rFonts w:ascii="HG丸ｺﾞｼｯｸM-PRO" w:eastAsia="HG丸ｺﾞｼｯｸM-PRO" w:hAnsiTheme="minorEastAsia" w:cs="ＭＳ Ｐゴシック" w:hint="eastAsia"/>
          <w:kern w:val="0"/>
          <w:szCs w:val="21"/>
        </w:rPr>
        <w:t>しており、</w:t>
      </w:r>
      <w:r w:rsidR="00473809" w:rsidRPr="00FC38CF">
        <w:rPr>
          <w:rFonts w:ascii="HG丸ｺﾞｼｯｸM-PRO" w:eastAsia="HG丸ｺﾞｼｯｸM-PRO" w:hAnsiTheme="minorEastAsia" w:cs="ＭＳ Ｐゴシック" w:hint="eastAsia"/>
          <w:kern w:val="0"/>
          <w:szCs w:val="21"/>
        </w:rPr>
        <w:t>活動に取り組んできました。</w:t>
      </w:r>
      <w:r w:rsidR="002E14AF" w:rsidRPr="00FC38CF">
        <w:rPr>
          <w:rFonts w:ascii="HG丸ｺﾞｼｯｸM-PRO" w:eastAsia="HG丸ｺﾞｼｯｸM-PRO" w:hAnsiTheme="minorEastAsia" w:cs="ＭＳ Ｐゴシック" w:hint="eastAsia"/>
          <w:kern w:val="0"/>
          <w:szCs w:val="21"/>
        </w:rPr>
        <w:t>今回は</w:t>
      </w:r>
      <w:r w:rsidR="009B4EEB">
        <w:rPr>
          <w:rFonts w:ascii="HG丸ｺﾞｼｯｸM-PRO" w:eastAsia="HG丸ｺﾞｼｯｸM-PRO" w:hAnsiTheme="minorEastAsia" w:cs="ＭＳ Ｐゴシック" w:hint="eastAsia"/>
          <w:kern w:val="0"/>
          <w:szCs w:val="21"/>
        </w:rPr>
        <w:t>国や県にて新たに</w:t>
      </w:r>
      <w:r w:rsidR="00473809" w:rsidRPr="00FC38CF">
        <w:rPr>
          <w:rFonts w:ascii="HG丸ｺﾞｼｯｸM-PRO" w:eastAsia="HG丸ｺﾞｼｯｸM-PRO" w:hAnsiTheme="minorEastAsia" w:cs="ＭＳ Ｐゴシック" w:hint="eastAsia"/>
          <w:kern w:val="0"/>
          <w:szCs w:val="21"/>
        </w:rPr>
        <w:t>策定さ</w:t>
      </w:r>
      <w:r w:rsidR="009B4EEB">
        <w:rPr>
          <w:rFonts w:ascii="HG丸ｺﾞｼｯｸM-PRO" w:eastAsia="HG丸ｺﾞｼｯｸM-PRO" w:hAnsiTheme="minorEastAsia" w:cs="ＭＳ Ｐゴシック" w:hint="eastAsia"/>
          <w:kern w:val="0"/>
          <w:szCs w:val="21"/>
        </w:rPr>
        <w:t>れた計画の内容を踏まえて、これからの時代にあった形で内容を改</w:t>
      </w:r>
      <w:r w:rsidR="00473809" w:rsidRPr="00FC38CF">
        <w:rPr>
          <w:rFonts w:ascii="HG丸ｺﾞｼｯｸM-PRO" w:eastAsia="HG丸ｺﾞｼｯｸM-PRO" w:hAnsiTheme="minorEastAsia" w:cs="ＭＳ Ｐゴシック" w:hint="eastAsia"/>
          <w:kern w:val="0"/>
          <w:szCs w:val="21"/>
        </w:rPr>
        <w:t>め「</w:t>
      </w:r>
      <w:r w:rsidR="002E14AF" w:rsidRPr="00FC38CF">
        <w:rPr>
          <w:rFonts w:ascii="HG丸ｺﾞｼｯｸM-PRO" w:eastAsia="HG丸ｺﾞｼｯｸM-PRO" w:hAnsiTheme="minorEastAsia" w:cs="ＭＳ Ｐゴシック" w:hint="eastAsia"/>
          <w:kern w:val="0"/>
          <w:szCs w:val="21"/>
        </w:rPr>
        <w:t>第２次上板町食育推進計画</w:t>
      </w:r>
      <w:r w:rsidR="00473809" w:rsidRPr="00FC38CF">
        <w:rPr>
          <w:rFonts w:ascii="HG丸ｺﾞｼｯｸM-PRO" w:eastAsia="HG丸ｺﾞｼｯｸM-PRO" w:hAnsiTheme="minorEastAsia" w:cs="ＭＳ Ｐゴシック" w:hint="eastAsia"/>
          <w:kern w:val="0"/>
          <w:szCs w:val="21"/>
        </w:rPr>
        <w:t>」</w:t>
      </w:r>
      <w:r w:rsidR="002E14AF" w:rsidRPr="00FC38CF">
        <w:rPr>
          <w:rFonts w:ascii="HG丸ｺﾞｼｯｸM-PRO" w:eastAsia="HG丸ｺﾞｼｯｸM-PRO" w:hAnsiTheme="minorEastAsia" w:cs="ＭＳ Ｐゴシック" w:hint="eastAsia"/>
          <w:kern w:val="0"/>
          <w:szCs w:val="21"/>
        </w:rPr>
        <w:t>として策定するものです</w:t>
      </w:r>
      <w:r w:rsidR="00324870" w:rsidRPr="00FC38CF">
        <w:rPr>
          <w:rFonts w:ascii="HG丸ｺﾞｼｯｸM-PRO" w:eastAsia="HG丸ｺﾞｼｯｸM-PRO" w:hAnsiTheme="minorEastAsia" w:cs="ＭＳ Ｐゴシック" w:hint="eastAsia"/>
          <w:kern w:val="0"/>
          <w:szCs w:val="21"/>
        </w:rPr>
        <w:t>。</w:t>
      </w:r>
    </w:p>
    <w:p w:rsidR="00324870" w:rsidRPr="00FC38CF" w:rsidRDefault="00324870" w:rsidP="00324870">
      <w:pPr>
        <w:rPr>
          <w:rFonts w:ascii="HG丸ｺﾞｼｯｸM-PRO" w:eastAsia="HG丸ｺﾞｼｯｸM-PRO"/>
          <w:szCs w:val="21"/>
        </w:rPr>
      </w:pPr>
    </w:p>
    <w:p w:rsidR="006B4A1D" w:rsidRDefault="006B4A1D" w:rsidP="00324870">
      <w:pPr>
        <w:rPr>
          <w:rFonts w:ascii="ＭＳ 明朝" w:eastAsia="ＭＳ 明朝" w:hAnsi="ＭＳ 明朝" w:cs="ＭＳ 明朝"/>
          <w:szCs w:val="21"/>
        </w:rPr>
      </w:pPr>
    </w:p>
    <w:p w:rsidR="00473809" w:rsidRDefault="00473809" w:rsidP="00324870">
      <w:pPr>
        <w:rPr>
          <w:rFonts w:ascii="ＭＳ 明朝" w:eastAsia="ＭＳ 明朝" w:hAnsi="ＭＳ 明朝" w:cs="ＭＳ 明朝"/>
          <w:szCs w:val="21"/>
        </w:rPr>
      </w:pPr>
    </w:p>
    <w:p w:rsidR="00473809" w:rsidRPr="00C71DD2" w:rsidRDefault="00473809" w:rsidP="00324870">
      <w:pPr>
        <w:rPr>
          <w:rFonts w:ascii="HG丸ｺﾞｼｯｸM-PRO" w:eastAsia="HG丸ｺﾞｼｯｸM-PRO"/>
          <w:szCs w:val="21"/>
        </w:rPr>
      </w:pPr>
    </w:p>
    <w:p w:rsidR="00324870" w:rsidRPr="00C71DD2" w:rsidRDefault="004A2BBA" w:rsidP="00324870">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0288" behindDoc="0" locked="0" layoutInCell="1" allowOverlap="1">
                <wp:simplePos x="0" y="0"/>
                <wp:positionH relativeFrom="column">
                  <wp:posOffset>216535</wp:posOffset>
                </wp:positionH>
                <wp:positionV relativeFrom="paragraph">
                  <wp:posOffset>115570</wp:posOffset>
                </wp:positionV>
                <wp:extent cx="4959985" cy="1246505"/>
                <wp:effectExtent l="10795" t="13970" r="10795" b="63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1246505"/>
                        </a:xfrm>
                        <a:prstGeom prst="rect">
                          <a:avLst/>
                        </a:prstGeom>
                        <a:solidFill>
                          <a:srgbClr val="FFFFFF"/>
                        </a:solidFill>
                        <a:ln w="9525">
                          <a:solidFill>
                            <a:srgbClr val="000000"/>
                          </a:solidFill>
                          <a:miter lim="800000"/>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食育とは、</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①生きる</w:t>
                            </w:r>
                            <w:r w:rsidRPr="007213E6">
                              <w:rPr>
                                <w:rFonts w:ascii="HG丸ｺﾞｼｯｸM-PRO" w:eastAsia="HG丸ｺﾞｼｯｸM-PRO" w:hint="eastAsia"/>
                              </w:rPr>
                              <w:t>上</w:t>
                            </w:r>
                            <w:r w:rsidRPr="00C71DD2">
                              <w:rPr>
                                <w:rFonts w:ascii="HG丸ｺﾞｼｯｸM-PRO" w:eastAsia="HG丸ｺﾞｼｯｸM-PRO" w:hint="eastAsia"/>
                              </w:rPr>
                              <w:t>での基本であって、知</w:t>
                            </w:r>
                            <w:r w:rsidRPr="007213E6">
                              <w:rPr>
                                <w:rFonts w:ascii="HG丸ｺﾞｼｯｸM-PRO" w:eastAsia="HG丸ｺﾞｼｯｸM-PRO" w:hint="eastAsia"/>
                              </w:rPr>
                              <w:t>育</w:t>
                            </w:r>
                            <w:r w:rsidRPr="00C71DD2">
                              <w:rPr>
                                <w:rFonts w:ascii="HG丸ｺﾞｼｯｸM-PRO" w:eastAsia="HG丸ｺﾞｼｯｸM-PRO" w:hint="eastAsia"/>
                              </w:rPr>
                              <w:t>、徳育及び体育の基礎となるべきもの</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②様々な経験を通じて「食」に関する知識と「食」を選択する力を習得し、</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 xml:space="preserve">　　健全な食生活を実践することができる人間を育てること</w:t>
                            </w:r>
                          </w:p>
                          <w:p w:rsidR="00856BB6" w:rsidRPr="007213E6" w:rsidRDefault="00856BB6" w:rsidP="00324870">
                            <w:pPr>
                              <w:rPr>
                                <w:rFonts w:ascii="HG丸ｺﾞｼｯｸM-PRO" w:eastAsia="HG丸ｺﾞｼｯｸM-PRO"/>
                              </w:rPr>
                            </w:pPr>
                            <w:r w:rsidRPr="00C71DD2">
                              <w:rPr>
                                <w:rFonts w:ascii="HG丸ｺﾞｼｯｸM-PRO" w:eastAsia="HG丸ｺﾞｼｯｸM-PRO" w:hint="eastAsia"/>
                              </w:rPr>
                              <w:t xml:space="preserve">　　　　　　　　　　　　　　　　　　　　　　　　　</w:t>
                            </w:r>
                            <w:r w:rsidRPr="007213E6">
                              <w:rPr>
                                <w:rFonts w:ascii="HG丸ｺﾞｼｯｸM-PRO" w:eastAsia="HG丸ｺﾞｼｯｸM-PRO" w:hint="eastAsia"/>
                              </w:rPr>
                              <w:t>～食育基本法より～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05pt;margin-top:9.1pt;width:390.55pt;height:9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食育とは、</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①生きる</w:t>
                      </w:r>
                      <w:r w:rsidRPr="007213E6">
                        <w:rPr>
                          <w:rFonts w:ascii="HG丸ｺﾞｼｯｸM-PRO" w:eastAsia="HG丸ｺﾞｼｯｸM-PRO" w:hint="eastAsia"/>
                        </w:rPr>
                        <w:t>上</w:t>
                      </w:r>
                      <w:r w:rsidRPr="00C71DD2">
                        <w:rPr>
                          <w:rFonts w:ascii="HG丸ｺﾞｼｯｸM-PRO" w:eastAsia="HG丸ｺﾞｼｯｸM-PRO" w:hint="eastAsia"/>
                        </w:rPr>
                        <w:t>での基本であって、知</w:t>
                      </w:r>
                      <w:r w:rsidRPr="007213E6">
                        <w:rPr>
                          <w:rFonts w:ascii="HG丸ｺﾞｼｯｸM-PRO" w:eastAsia="HG丸ｺﾞｼｯｸM-PRO" w:hint="eastAsia"/>
                        </w:rPr>
                        <w:t>育</w:t>
                      </w:r>
                      <w:r w:rsidRPr="00C71DD2">
                        <w:rPr>
                          <w:rFonts w:ascii="HG丸ｺﾞｼｯｸM-PRO" w:eastAsia="HG丸ｺﾞｼｯｸM-PRO" w:hint="eastAsia"/>
                        </w:rPr>
                        <w:t>、徳育及び体育の基礎となるべきもの</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②様々な経験を通じて「食」に関する知識と「食」を選択する力を習得し、</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 xml:space="preserve">　　健全な食生活を実践することができる人間を育てること</w:t>
                      </w:r>
                    </w:p>
                    <w:p w:rsidR="00856BB6" w:rsidRPr="007213E6" w:rsidRDefault="00856BB6" w:rsidP="00324870">
                      <w:pPr>
                        <w:rPr>
                          <w:rFonts w:ascii="HG丸ｺﾞｼｯｸM-PRO" w:eastAsia="HG丸ｺﾞｼｯｸM-PRO"/>
                        </w:rPr>
                      </w:pPr>
                      <w:r w:rsidRPr="00C71DD2">
                        <w:rPr>
                          <w:rFonts w:ascii="HG丸ｺﾞｼｯｸM-PRO" w:eastAsia="HG丸ｺﾞｼｯｸM-PRO" w:hint="eastAsia"/>
                        </w:rPr>
                        <w:t xml:space="preserve">　　　　　　　　　　　　　　　　　　　　　　　　　</w:t>
                      </w:r>
                      <w:r w:rsidRPr="007213E6">
                        <w:rPr>
                          <w:rFonts w:ascii="HG丸ｺﾞｼｯｸM-PRO" w:eastAsia="HG丸ｺﾞｼｯｸM-PRO" w:hint="eastAsia"/>
                        </w:rPr>
                        <w:t>～食育基本法より～</w:t>
                      </w:r>
                    </w:p>
                  </w:txbxContent>
                </v:textbox>
              </v:shape>
            </w:pict>
          </mc:Fallback>
        </mc:AlternateContent>
      </w:r>
    </w:p>
    <w:p w:rsidR="00324870" w:rsidRPr="00C71DD2" w:rsidRDefault="00324870" w:rsidP="00324870">
      <w:pPr>
        <w:rPr>
          <w:rFonts w:ascii="HG丸ｺﾞｼｯｸM-PRO" w:eastAsia="HG丸ｺﾞｼｯｸM-PRO"/>
          <w:szCs w:val="21"/>
        </w:rPr>
      </w:pPr>
    </w:p>
    <w:p w:rsidR="00324870" w:rsidRPr="00C71DD2" w:rsidRDefault="00324870" w:rsidP="00324870">
      <w:pPr>
        <w:rPr>
          <w:rFonts w:ascii="HG丸ｺﾞｼｯｸM-PRO" w:eastAsia="HG丸ｺﾞｼｯｸM-PRO"/>
          <w:szCs w:val="21"/>
        </w:rPr>
      </w:pPr>
    </w:p>
    <w:p w:rsidR="00324870" w:rsidRPr="00C71DD2" w:rsidRDefault="00324870" w:rsidP="00324870">
      <w:pPr>
        <w:rPr>
          <w:rFonts w:ascii="HG丸ｺﾞｼｯｸM-PRO" w:eastAsia="HG丸ｺﾞｼｯｸM-PRO"/>
          <w:szCs w:val="21"/>
        </w:rPr>
      </w:pPr>
    </w:p>
    <w:p w:rsidR="00324870" w:rsidRPr="00C71DD2" w:rsidRDefault="00324870" w:rsidP="00324870">
      <w:pPr>
        <w:rPr>
          <w:rFonts w:ascii="HG丸ｺﾞｼｯｸM-PRO" w:eastAsia="HG丸ｺﾞｼｯｸM-PRO"/>
          <w:szCs w:val="21"/>
        </w:rPr>
      </w:pPr>
    </w:p>
    <w:p w:rsidR="00324870" w:rsidRPr="00C71DD2" w:rsidRDefault="00324870" w:rsidP="00324870">
      <w:pPr>
        <w:rPr>
          <w:rFonts w:ascii="HG丸ｺﾞｼｯｸM-PRO" w:eastAsia="HG丸ｺﾞｼｯｸM-PRO"/>
          <w:szCs w:val="21"/>
        </w:rPr>
      </w:pPr>
    </w:p>
    <w:p w:rsidR="00324870" w:rsidRDefault="00324870" w:rsidP="00324870">
      <w:pPr>
        <w:rPr>
          <w:szCs w:val="21"/>
        </w:rPr>
      </w:pPr>
    </w:p>
    <w:p w:rsidR="00324870" w:rsidRPr="00CD711B" w:rsidRDefault="00324870" w:rsidP="00324870">
      <w:pPr>
        <w:rPr>
          <w:rFonts w:ascii="HG丸ｺﾞｼｯｸM-PRO" w:eastAsia="HG丸ｺﾞｼｯｸM-PRO"/>
          <w:b/>
          <w:sz w:val="24"/>
          <w:szCs w:val="24"/>
        </w:rPr>
      </w:pPr>
      <w:r w:rsidRPr="00CD711B">
        <w:rPr>
          <w:rFonts w:ascii="HG丸ｺﾞｼｯｸM-PRO" w:eastAsia="HG丸ｺﾞｼｯｸM-PRO" w:hint="eastAsia"/>
          <w:b/>
          <w:sz w:val="24"/>
          <w:szCs w:val="24"/>
        </w:rPr>
        <w:lastRenderedPageBreak/>
        <w:t>ｂ．計画の位置づけ</w:t>
      </w:r>
    </w:p>
    <w:p w:rsidR="00324870" w:rsidRPr="00C71DD2" w:rsidRDefault="00324870" w:rsidP="00324870">
      <w:pPr>
        <w:rPr>
          <w:rFonts w:ascii="HG丸ｺﾞｼｯｸM-PRO" w:eastAsia="HG丸ｺﾞｼｯｸM-PRO"/>
          <w:szCs w:val="21"/>
        </w:rPr>
      </w:pPr>
    </w:p>
    <w:p w:rsidR="00324870" w:rsidRPr="00C71DD2" w:rsidRDefault="00324870" w:rsidP="00324870">
      <w:pPr>
        <w:ind w:firstLineChars="100" w:firstLine="210"/>
        <w:rPr>
          <w:rFonts w:ascii="HG丸ｺﾞｼｯｸM-PRO" w:eastAsia="HG丸ｺﾞｼｯｸM-PRO"/>
          <w:szCs w:val="21"/>
        </w:rPr>
      </w:pPr>
      <w:r w:rsidRPr="00C71DD2">
        <w:rPr>
          <w:rFonts w:ascii="HG丸ｺﾞｼｯｸM-PRO" w:eastAsia="HG丸ｺﾞｼｯｸM-PRO" w:hint="eastAsia"/>
          <w:szCs w:val="21"/>
        </w:rPr>
        <w:t>この計画は、食育基本法第１８条第１項に基づく市町村推進計画として位置づけます。</w:t>
      </w:r>
    </w:p>
    <w:p w:rsidR="00324870" w:rsidRPr="00C71DD2" w:rsidRDefault="00324870" w:rsidP="00324870">
      <w:pPr>
        <w:rPr>
          <w:rFonts w:ascii="HG丸ｺﾞｼｯｸM-PRO" w:eastAsia="HG丸ｺﾞｼｯｸM-PRO"/>
          <w:szCs w:val="21"/>
        </w:rPr>
      </w:pPr>
      <w:r w:rsidRPr="00C71DD2">
        <w:rPr>
          <w:rFonts w:ascii="HG丸ｺﾞｼｯｸM-PRO" w:eastAsia="HG丸ｺﾞｼｯｸM-PRO" w:hint="eastAsia"/>
          <w:szCs w:val="21"/>
        </w:rPr>
        <w:t>本町としての食育に関する基本的な事項について定めるものであり、本庁における関連計画等との整合性を保つものとします。</w:t>
      </w:r>
    </w:p>
    <w:p w:rsidR="00CF76DE" w:rsidRPr="00C71DD2" w:rsidRDefault="00CF76DE" w:rsidP="00324870">
      <w:pPr>
        <w:rPr>
          <w:rFonts w:ascii="HG丸ｺﾞｼｯｸM-PRO" w:eastAsia="HG丸ｺﾞｼｯｸM-PRO"/>
          <w:szCs w:val="21"/>
        </w:rPr>
      </w:pPr>
    </w:p>
    <w:p w:rsidR="00CF76DE" w:rsidRPr="00C71DD2" w:rsidRDefault="00324870" w:rsidP="00324870">
      <w:pPr>
        <w:rPr>
          <w:rFonts w:ascii="HG丸ｺﾞｼｯｸM-PRO" w:eastAsia="HG丸ｺﾞｼｯｸM-PRO"/>
          <w:szCs w:val="21"/>
        </w:rPr>
      </w:pPr>
      <w:r w:rsidRPr="00C71DD2">
        <w:rPr>
          <w:rFonts w:ascii="HG丸ｺﾞｼｯｸM-PRO" w:eastAsia="HG丸ｺﾞｼｯｸM-PRO" w:hint="eastAsia"/>
          <w:noProof/>
          <w:szCs w:val="21"/>
        </w:rPr>
        <w:drawing>
          <wp:inline distT="0" distB="0" distL="0" distR="0">
            <wp:extent cx="5396541" cy="3998703"/>
            <wp:effectExtent l="0" t="19050" r="0" b="97155"/>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24870" w:rsidRPr="00CE71BF" w:rsidRDefault="00324870" w:rsidP="00324870">
      <w:pPr>
        <w:rPr>
          <w:rFonts w:ascii="HG丸ｺﾞｼｯｸM-PRO" w:eastAsia="HG丸ｺﾞｼｯｸM-PRO"/>
          <w:b/>
          <w:sz w:val="24"/>
          <w:szCs w:val="24"/>
        </w:rPr>
      </w:pPr>
      <w:r w:rsidRPr="00CE71BF">
        <w:rPr>
          <w:rFonts w:ascii="HG丸ｺﾞｼｯｸM-PRO" w:eastAsia="HG丸ｺﾞｼｯｸM-PRO" w:hint="eastAsia"/>
          <w:b/>
          <w:sz w:val="24"/>
          <w:szCs w:val="24"/>
        </w:rPr>
        <w:t>ｃ．計画の期間</w:t>
      </w:r>
    </w:p>
    <w:p w:rsidR="00324870" w:rsidRPr="00C71DD2" w:rsidRDefault="00324870" w:rsidP="00324870">
      <w:pPr>
        <w:rPr>
          <w:rFonts w:ascii="HG丸ｺﾞｼｯｸM-PRO" w:eastAsia="HG丸ｺﾞｼｯｸM-PRO"/>
          <w:szCs w:val="21"/>
        </w:rPr>
      </w:pPr>
    </w:p>
    <w:p w:rsidR="00324870" w:rsidRPr="00C71DD2" w:rsidRDefault="00473809" w:rsidP="00324870">
      <w:pPr>
        <w:ind w:firstLineChars="100" w:firstLine="210"/>
        <w:rPr>
          <w:rFonts w:ascii="HG丸ｺﾞｼｯｸM-PRO" w:eastAsia="HG丸ｺﾞｼｯｸM-PRO"/>
          <w:szCs w:val="21"/>
        </w:rPr>
      </w:pPr>
      <w:r>
        <w:rPr>
          <w:rFonts w:ascii="HG丸ｺﾞｼｯｸM-PRO" w:eastAsia="HG丸ｺﾞｼｯｸM-PRO" w:hint="eastAsia"/>
          <w:szCs w:val="21"/>
        </w:rPr>
        <w:t>この計画の期間は平成</w:t>
      </w:r>
      <w:r w:rsidRPr="00FC38CF">
        <w:rPr>
          <w:rFonts w:ascii="HG丸ｺﾞｼｯｸM-PRO" w:eastAsia="HG丸ｺﾞｼｯｸM-PRO" w:hint="eastAsia"/>
          <w:szCs w:val="21"/>
        </w:rPr>
        <w:t>２８年度を初年度とし、平成３２</w:t>
      </w:r>
      <w:r w:rsidR="00324870" w:rsidRPr="00C71DD2">
        <w:rPr>
          <w:rFonts w:ascii="HG丸ｺﾞｼｯｸM-PRO" w:eastAsia="HG丸ｺﾞｼｯｸM-PRO" w:hint="eastAsia"/>
          <w:szCs w:val="21"/>
        </w:rPr>
        <w:t>年度までの５年間とします。また、社会情勢や国の動向等による状況の変化などが生じた場合には、必要に応じて、計画の見直しを行うこととします。</w:t>
      </w:r>
    </w:p>
    <w:p w:rsidR="00324870" w:rsidRPr="00C71DD2" w:rsidRDefault="00324870" w:rsidP="00324870">
      <w:pPr>
        <w:rPr>
          <w:rFonts w:ascii="HG丸ｺﾞｼｯｸM-PRO" w:eastAsia="HG丸ｺﾞｼｯｸM-PRO"/>
          <w:szCs w:val="21"/>
        </w:rPr>
      </w:pPr>
    </w:p>
    <w:tbl>
      <w:tblPr>
        <w:tblStyle w:val="a7"/>
        <w:tblW w:w="8642" w:type="dxa"/>
        <w:tblLook w:val="04A0" w:firstRow="1" w:lastRow="0" w:firstColumn="1" w:lastColumn="0" w:noHBand="0" w:noVBand="1"/>
      </w:tblPr>
      <w:tblGrid>
        <w:gridCol w:w="1696"/>
        <w:gridCol w:w="1033"/>
        <w:gridCol w:w="970"/>
        <w:gridCol w:w="969"/>
        <w:gridCol w:w="969"/>
        <w:gridCol w:w="970"/>
        <w:gridCol w:w="969"/>
        <w:gridCol w:w="1066"/>
      </w:tblGrid>
      <w:tr w:rsidR="00324870" w:rsidRPr="00C71DD2" w:rsidTr="00F542B4">
        <w:trPr>
          <w:trHeight w:val="261"/>
        </w:trPr>
        <w:tc>
          <w:tcPr>
            <w:tcW w:w="1696" w:type="dxa"/>
            <w:vMerge w:val="restart"/>
          </w:tcPr>
          <w:p w:rsidR="00324870" w:rsidRPr="00C71DD2" w:rsidRDefault="00324870" w:rsidP="00324870">
            <w:pPr>
              <w:jc w:val="center"/>
              <w:rPr>
                <w:rFonts w:ascii="HG丸ｺﾞｼｯｸM-PRO" w:eastAsia="HG丸ｺﾞｼｯｸM-PRO"/>
                <w:szCs w:val="21"/>
              </w:rPr>
            </w:pPr>
            <w:r w:rsidRPr="00C71DD2">
              <w:rPr>
                <w:rFonts w:ascii="HG丸ｺﾞｼｯｸM-PRO" w:eastAsia="HG丸ｺﾞｼｯｸM-PRO" w:hint="eastAsia"/>
                <w:szCs w:val="21"/>
              </w:rPr>
              <w:t>年度</w:t>
            </w:r>
          </w:p>
        </w:tc>
        <w:tc>
          <w:tcPr>
            <w:tcW w:w="1033"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平成２７</w:t>
            </w:r>
          </w:p>
        </w:tc>
        <w:tc>
          <w:tcPr>
            <w:tcW w:w="970"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平成２８</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平成２９</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平成３０</w:t>
            </w:r>
          </w:p>
        </w:tc>
        <w:tc>
          <w:tcPr>
            <w:tcW w:w="970"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平成３１</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平成３２</w:t>
            </w:r>
          </w:p>
        </w:tc>
        <w:tc>
          <w:tcPr>
            <w:tcW w:w="1066"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平成３３</w:t>
            </w:r>
          </w:p>
        </w:tc>
      </w:tr>
      <w:tr w:rsidR="00324870" w:rsidRPr="00C71DD2" w:rsidTr="00F542B4">
        <w:tc>
          <w:tcPr>
            <w:tcW w:w="1696" w:type="dxa"/>
            <w:vMerge/>
          </w:tcPr>
          <w:p w:rsidR="00324870" w:rsidRPr="00C71DD2" w:rsidRDefault="00324870" w:rsidP="00324870">
            <w:pPr>
              <w:jc w:val="center"/>
              <w:rPr>
                <w:rFonts w:ascii="HG丸ｺﾞｼｯｸM-PRO" w:eastAsia="HG丸ｺﾞｼｯｸM-PRO"/>
                <w:szCs w:val="21"/>
              </w:rPr>
            </w:pPr>
          </w:p>
        </w:tc>
        <w:tc>
          <w:tcPr>
            <w:tcW w:w="1033"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２０１５</w:t>
            </w:r>
          </w:p>
        </w:tc>
        <w:tc>
          <w:tcPr>
            <w:tcW w:w="970"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２０１６</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２０１７</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２０１８</w:t>
            </w:r>
          </w:p>
        </w:tc>
        <w:tc>
          <w:tcPr>
            <w:tcW w:w="970"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２０１９</w:t>
            </w:r>
          </w:p>
        </w:tc>
        <w:tc>
          <w:tcPr>
            <w:tcW w:w="969"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２０２０</w:t>
            </w:r>
          </w:p>
        </w:tc>
        <w:tc>
          <w:tcPr>
            <w:tcW w:w="1066" w:type="dxa"/>
          </w:tcPr>
          <w:p w:rsidR="00324870" w:rsidRPr="00FC38CF" w:rsidRDefault="00473809" w:rsidP="00324870">
            <w:pPr>
              <w:rPr>
                <w:rFonts w:ascii="HG丸ｺﾞｼｯｸM-PRO" w:eastAsia="HG丸ｺﾞｼｯｸM-PRO"/>
                <w:sz w:val="18"/>
                <w:szCs w:val="18"/>
              </w:rPr>
            </w:pPr>
            <w:r w:rsidRPr="00FC38CF">
              <w:rPr>
                <w:rFonts w:ascii="HG丸ｺﾞｼｯｸM-PRO" w:eastAsia="HG丸ｺﾞｼｯｸM-PRO" w:hint="eastAsia"/>
                <w:sz w:val="18"/>
                <w:szCs w:val="18"/>
              </w:rPr>
              <w:t>２０２１</w:t>
            </w:r>
          </w:p>
        </w:tc>
      </w:tr>
      <w:tr w:rsidR="00324870" w:rsidRPr="00C71DD2" w:rsidTr="00F542B4">
        <w:trPr>
          <w:trHeight w:val="782"/>
        </w:trPr>
        <w:tc>
          <w:tcPr>
            <w:tcW w:w="1696" w:type="dxa"/>
          </w:tcPr>
          <w:p w:rsidR="00324870" w:rsidRPr="00C71DD2" w:rsidRDefault="00324870" w:rsidP="00324870">
            <w:pPr>
              <w:jc w:val="center"/>
              <w:rPr>
                <w:rFonts w:ascii="HG丸ｺﾞｼｯｸM-PRO" w:eastAsia="HG丸ｺﾞｼｯｸM-PRO"/>
                <w:szCs w:val="21"/>
              </w:rPr>
            </w:pPr>
            <w:r w:rsidRPr="00C71DD2">
              <w:rPr>
                <w:rFonts w:ascii="HG丸ｺﾞｼｯｸM-PRO" w:eastAsia="HG丸ｺﾞｼｯｸM-PRO" w:hint="eastAsia"/>
                <w:szCs w:val="21"/>
              </w:rPr>
              <w:t>食育推進計画</w:t>
            </w:r>
          </w:p>
        </w:tc>
        <w:tc>
          <w:tcPr>
            <w:tcW w:w="1033" w:type="dxa"/>
          </w:tcPr>
          <w:p w:rsidR="00324870" w:rsidRPr="00C71DD2" w:rsidRDefault="00324870" w:rsidP="00324870">
            <w:pPr>
              <w:rPr>
                <w:rFonts w:ascii="HG丸ｺﾞｼｯｸM-PRO" w:eastAsia="HG丸ｺﾞｼｯｸM-PRO"/>
                <w:szCs w:val="21"/>
              </w:rPr>
            </w:pPr>
          </w:p>
        </w:tc>
        <w:tc>
          <w:tcPr>
            <w:tcW w:w="970" w:type="dxa"/>
          </w:tcPr>
          <w:p w:rsidR="00324870" w:rsidRPr="00C71DD2" w:rsidRDefault="004A2BBA" w:rsidP="00324870">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111125</wp:posOffset>
                      </wp:positionV>
                      <wp:extent cx="3019425" cy="289560"/>
                      <wp:effectExtent l="0" t="19050" r="47625" b="34290"/>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89560"/>
                              </a:xfrm>
                              <a:prstGeom prst="rightArrow">
                                <a:avLst>
                                  <a:gd name="adj1" fmla="val 50000"/>
                                  <a:gd name="adj2" fmla="val 1954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7E5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left:0;text-align:left;margin-left:-5.15pt;margin-top:8.75pt;width:237.75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" adj="17551">
                      <v:textbox inset="5.85pt,.7pt,5.85pt,.7pt"/>
                    </v:shape>
                  </w:pict>
                </mc:Fallback>
              </mc:AlternateContent>
            </w:r>
          </w:p>
        </w:tc>
        <w:tc>
          <w:tcPr>
            <w:tcW w:w="969" w:type="dxa"/>
          </w:tcPr>
          <w:p w:rsidR="00324870" w:rsidRPr="00C71DD2" w:rsidRDefault="00324870" w:rsidP="00324870">
            <w:pPr>
              <w:rPr>
                <w:rFonts w:ascii="HG丸ｺﾞｼｯｸM-PRO" w:eastAsia="HG丸ｺﾞｼｯｸM-PRO"/>
                <w:szCs w:val="21"/>
              </w:rPr>
            </w:pPr>
          </w:p>
        </w:tc>
        <w:tc>
          <w:tcPr>
            <w:tcW w:w="969" w:type="dxa"/>
          </w:tcPr>
          <w:p w:rsidR="00324870" w:rsidRPr="00C71DD2" w:rsidRDefault="00324870" w:rsidP="00324870">
            <w:pPr>
              <w:rPr>
                <w:rFonts w:ascii="HG丸ｺﾞｼｯｸM-PRO" w:eastAsia="HG丸ｺﾞｼｯｸM-PRO"/>
                <w:szCs w:val="21"/>
              </w:rPr>
            </w:pPr>
          </w:p>
        </w:tc>
        <w:tc>
          <w:tcPr>
            <w:tcW w:w="970" w:type="dxa"/>
          </w:tcPr>
          <w:p w:rsidR="00324870" w:rsidRPr="00C71DD2" w:rsidRDefault="00324870" w:rsidP="00324870">
            <w:pPr>
              <w:rPr>
                <w:rFonts w:ascii="HG丸ｺﾞｼｯｸM-PRO" w:eastAsia="HG丸ｺﾞｼｯｸM-PRO"/>
                <w:szCs w:val="21"/>
              </w:rPr>
            </w:pPr>
          </w:p>
        </w:tc>
        <w:tc>
          <w:tcPr>
            <w:tcW w:w="969" w:type="dxa"/>
          </w:tcPr>
          <w:p w:rsidR="00324870" w:rsidRPr="00C71DD2" w:rsidRDefault="00324870" w:rsidP="00324870">
            <w:pPr>
              <w:rPr>
                <w:rFonts w:ascii="HG丸ｺﾞｼｯｸM-PRO" w:eastAsia="HG丸ｺﾞｼｯｸM-PRO"/>
                <w:szCs w:val="21"/>
              </w:rPr>
            </w:pPr>
          </w:p>
        </w:tc>
        <w:tc>
          <w:tcPr>
            <w:tcW w:w="1066" w:type="dxa"/>
          </w:tcPr>
          <w:p w:rsidR="00324870" w:rsidRPr="00C71DD2" w:rsidRDefault="00324870" w:rsidP="00324870">
            <w:pPr>
              <w:rPr>
                <w:rFonts w:ascii="HG丸ｺﾞｼｯｸM-PRO" w:eastAsia="HG丸ｺﾞｼｯｸM-PRO"/>
                <w:szCs w:val="21"/>
              </w:rPr>
            </w:pPr>
          </w:p>
        </w:tc>
      </w:tr>
    </w:tbl>
    <w:p w:rsidR="00F542B4" w:rsidRDefault="00F542B4" w:rsidP="00324870">
      <w:pPr>
        <w:rPr>
          <w:rFonts w:ascii="HG丸ｺﾞｼｯｸM-PRO" w:eastAsia="HG丸ｺﾞｼｯｸM-PRO"/>
          <w:b/>
          <w:sz w:val="24"/>
          <w:szCs w:val="24"/>
        </w:rPr>
      </w:pPr>
    </w:p>
    <w:p w:rsidR="00F542B4" w:rsidRDefault="00F542B4" w:rsidP="00324870">
      <w:pPr>
        <w:rPr>
          <w:rFonts w:ascii="HG丸ｺﾞｼｯｸM-PRO" w:eastAsia="HG丸ｺﾞｼｯｸM-PRO"/>
          <w:b/>
          <w:sz w:val="24"/>
          <w:szCs w:val="24"/>
        </w:rPr>
      </w:pPr>
    </w:p>
    <w:p w:rsidR="00324870" w:rsidRPr="00CD711B" w:rsidRDefault="00324870" w:rsidP="00324870">
      <w:pPr>
        <w:rPr>
          <w:rFonts w:ascii="HG丸ｺﾞｼｯｸM-PRO" w:eastAsia="HG丸ｺﾞｼｯｸM-PRO"/>
          <w:b/>
          <w:szCs w:val="21"/>
        </w:rPr>
      </w:pPr>
      <w:r w:rsidRPr="00CD711B">
        <w:rPr>
          <w:rFonts w:ascii="HG丸ｺﾞｼｯｸM-PRO" w:eastAsia="HG丸ｺﾞｼｯｸM-PRO" w:hint="eastAsia"/>
          <w:b/>
          <w:sz w:val="24"/>
          <w:szCs w:val="24"/>
        </w:rPr>
        <w:lastRenderedPageBreak/>
        <w:t>ｄ．計画の策定経過及び推進体制</w:t>
      </w:r>
    </w:p>
    <w:p w:rsidR="00324870" w:rsidRPr="00C71DD2" w:rsidRDefault="00324870" w:rsidP="00324870">
      <w:pPr>
        <w:rPr>
          <w:rFonts w:ascii="HG丸ｺﾞｼｯｸM-PRO" w:eastAsia="HG丸ｺﾞｼｯｸM-PRO"/>
          <w:szCs w:val="21"/>
        </w:rPr>
      </w:pPr>
    </w:p>
    <w:p w:rsidR="00324870" w:rsidRPr="00C71DD2" w:rsidRDefault="00324870" w:rsidP="00324870">
      <w:pPr>
        <w:ind w:firstLineChars="100" w:firstLine="240"/>
        <w:rPr>
          <w:rFonts w:ascii="HG丸ｺﾞｼｯｸM-PRO" w:eastAsia="HG丸ｺﾞｼｯｸM-PRO"/>
          <w:sz w:val="24"/>
          <w:szCs w:val="24"/>
        </w:rPr>
      </w:pPr>
      <w:r w:rsidRPr="00C71DD2">
        <w:rPr>
          <w:rFonts w:ascii="HG丸ｺﾞｼｯｸM-PRO" w:eastAsia="HG丸ｺﾞｼｯｸM-PRO" w:hint="eastAsia"/>
          <w:sz w:val="24"/>
          <w:szCs w:val="24"/>
        </w:rPr>
        <w:t>策 定 経 過</w:t>
      </w:r>
    </w:p>
    <w:p w:rsidR="00324870" w:rsidRPr="00C71DD2" w:rsidRDefault="00324870" w:rsidP="00324870">
      <w:pPr>
        <w:rPr>
          <w:rFonts w:ascii="HG丸ｺﾞｼｯｸM-PRO" w:eastAsia="HG丸ｺﾞｼｯｸM-PRO"/>
          <w:szCs w:val="21"/>
        </w:rPr>
      </w:pPr>
    </w:p>
    <w:p w:rsidR="00324870" w:rsidRPr="00C71DD2" w:rsidRDefault="00324870" w:rsidP="00324870">
      <w:pPr>
        <w:ind w:firstLineChars="100" w:firstLine="210"/>
        <w:rPr>
          <w:rFonts w:ascii="HG丸ｺﾞｼｯｸM-PRO" w:eastAsia="HG丸ｺﾞｼｯｸM-PRO"/>
          <w:szCs w:val="21"/>
        </w:rPr>
      </w:pPr>
      <w:r w:rsidRPr="00C71DD2">
        <w:rPr>
          <w:rFonts w:ascii="HG丸ｺﾞｼｯｸM-PRO" w:eastAsia="HG丸ｺﾞｼｯｸM-PRO" w:hint="eastAsia"/>
          <w:szCs w:val="21"/>
        </w:rPr>
        <w:t>(１)　上板町食育推進</w:t>
      </w:r>
      <w:r w:rsidR="00BD38FD" w:rsidRPr="00C71DD2">
        <w:rPr>
          <w:rFonts w:ascii="HG丸ｺﾞｼｯｸM-PRO" w:eastAsia="HG丸ｺﾞｼｯｸM-PRO" w:hint="eastAsia"/>
          <w:szCs w:val="21"/>
        </w:rPr>
        <w:t>協議</w:t>
      </w:r>
      <w:r w:rsidRPr="00C71DD2">
        <w:rPr>
          <w:rFonts w:ascii="HG丸ｺﾞｼｯｸM-PRO" w:eastAsia="HG丸ｺﾞｼｯｸM-PRO" w:hint="eastAsia"/>
          <w:szCs w:val="21"/>
        </w:rPr>
        <w:t>会の設置</w:t>
      </w:r>
    </w:p>
    <w:p w:rsidR="00324870" w:rsidRPr="00C71DD2" w:rsidRDefault="00324870" w:rsidP="00324870">
      <w:pPr>
        <w:ind w:leftChars="100" w:left="210" w:firstLineChars="100" w:firstLine="210"/>
        <w:rPr>
          <w:rFonts w:ascii="HG丸ｺﾞｼｯｸM-PRO" w:eastAsia="HG丸ｺﾞｼｯｸM-PRO"/>
          <w:szCs w:val="21"/>
        </w:rPr>
      </w:pPr>
      <w:r w:rsidRPr="00C71DD2">
        <w:rPr>
          <w:rFonts w:ascii="HG丸ｺﾞｼｯｸM-PRO" w:eastAsia="HG丸ｺﾞｼｯｸM-PRO" w:hint="eastAsia"/>
          <w:szCs w:val="21"/>
        </w:rPr>
        <w:t>食育</w:t>
      </w:r>
      <w:r w:rsidR="003D48D7">
        <w:rPr>
          <w:rFonts w:ascii="HG丸ｺﾞｼｯｸM-PRO" w:eastAsia="HG丸ｺﾞｼｯｸM-PRO" w:hint="eastAsia"/>
          <w:szCs w:val="21"/>
        </w:rPr>
        <w:t>推進計画を策定し、食育に関する施策を総合的かつ計画的に推進するため</w:t>
      </w:r>
      <w:r w:rsidRPr="00C71DD2">
        <w:rPr>
          <w:rFonts w:ascii="HG丸ｺﾞｼｯｸM-PRO" w:eastAsia="HG丸ｺﾞｼｯｸM-PRO" w:hint="eastAsia"/>
          <w:szCs w:val="21"/>
        </w:rPr>
        <w:t>の組織として「上板町食育推進</w:t>
      </w:r>
      <w:r w:rsidR="00BD38FD" w:rsidRPr="00C71DD2">
        <w:rPr>
          <w:rFonts w:ascii="HG丸ｺﾞｼｯｸM-PRO" w:eastAsia="HG丸ｺﾞｼｯｸM-PRO" w:hint="eastAsia"/>
          <w:szCs w:val="21"/>
        </w:rPr>
        <w:t>協議会」を設置し、計画に盛り込む施策等について</w:t>
      </w:r>
      <w:r w:rsidR="00F165B3">
        <w:rPr>
          <w:rFonts w:ascii="HG丸ｺﾞｼｯｸM-PRO" w:eastAsia="HG丸ｺﾞｼｯｸM-PRO" w:hint="eastAsia"/>
          <w:szCs w:val="21"/>
        </w:rPr>
        <w:t>協議・</w:t>
      </w:r>
      <w:r w:rsidR="00BD38FD" w:rsidRPr="00C71DD2">
        <w:rPr>
          <w:rFonts w:ascii="HG丸ｺﾞｼｯｸM-PRO" w:eastAsia="HG丸ｺﾞｼｯｸM-PRO" w:hint="eastAsia"/>
          <w:szCs w:val="21"/>
        </w:rPr>
        <w:t>検討</w:t>
      </w:r>
      <w:r w:rsidR="00F165B3">
        <w:rPr>
          <w:rFonts w:ascii="HG丸ｺﾞｼｯｸM-PRO" w:eastAsia="HG丸ｺﾞｼｯｸM-PRO" w:hint="eastAsia"/>
          <w:szCs w:val="21"/>
        </w:rPr>
        <w:t>いたします</w:t>
      </w:r>
      <w:r w:rsidRPr="00C71DD2">
        <w:rPr>
          <w:rFonts w:ascii="HG丸ｺﾞｼｯｸM-PRO" w:eastAsia="HG丸ｺﾞｼｯｸM-PRO" w:hint="eastAsia"/>
          <w:szCs w:val="21"/>
        </w:rPr>
        <w:t>。</w:t>
      </w:r>
    </w:p>
    <w:p w:rsidR="00324870" w:rsidRPr="00C71DD2" w:rsidRDefault="00324870" w:rsidP="00324870">
      <w:pPr>
        <w:rPr>
          <w:rFonts w:ascii="HG丸ｺﾞｼｯｸM-PRO" w:eastAsia="HG丸ｺﾞｼｯｸM-PRO"/>
          <w:szCs w:val="21"/>
        </w:rPr>
      </w:pPr>
    </w:p>
    <w:p w:rsidR="00324870" w:rsidRPr="00C71DD2" w:rsidRDefault="00324870" w:rsidP="00324870">
      <w:pPr>
        <w:rPr>
          <w:rFonts w:ascii="HG丸ｺﾞｼｯｸM-PRO" w:eastAsia="HG丸ｺﾞｼｯｸM-PRO"/>
          <w:szCs w:val="21"/>
        </w:rPr>
      </w:pPr>
    </w:p>
    <w:p w:rsidR="00324870" w:rsidRPr="00C71DD2" w:rsidRDefault="00324870" w:rsidP="00324870">
      <w:pPr>
        <w:ind w:firstLineChars="100" w:firstLine="240"/>
        <w:rPr>
          <w:rFonts w:ascii="HG丸ｺﾞｼｯｸM-PRO" w:eastAsia="HG丸ｺﾞｼｯｸM-PRO"/>
          <w:sz w:val="24"/>
          <w:szCs w:val="24"/>
        </w:rPr>
      </w:pPr>
      <w:r w:rsidRPr="00C71DD2">
        <w:rPr>
          <w:rFonts w:ascii="HG丸ｺﾞｼｯｸM-PRO" w:eastAsia="HG丸ｺﾞｼｯｸM-PRO" w:hint="eastAsia"/>
          <w:sz w:val="24"/>
          <w:szCs w:val="24"/>
        </w:rPr>
        <w:t>推進体制及び関係機関との連携</w:t>
      </w:r>
    </w:p>
    <w:p w:rsidR="00324870" w:rsidRPr="00C71DD2" w:rsidRDefault="00324870" w:rsidP="00324870">
      <w:pPr>
        <w:rPr>
          <w:rFonts w:ascii="HG丸ｺﾞｼｯｸM-PRO" w:eastAsia="HG丸ｺﾞｼｯｸM-PRO"/>
          <w:szCs w:val="21"/>
        </w:rPr>
      </w:pPr>
    </w:p>
    <w:p w:rsidR="00324870" w:rsidRPr="00C71DD2" w:rsidRDefault="00324870" w:rsidP="00324870">
      <w:pPr>
        <w:ind w:left="210" w:hangingChars="100" w:hanging="210"/>
        <w:rPr>
          <w:rFonts w:ascii="HG丸ｺﾞｼｯｸM-PRO" w:eastAsia="HG丸ｺﾞｼｯｸM-PRO"/>
          <w:szCs w:val="21"/>
        </w:rPr>
      </w:pPr>
      <w:r w:rsidRPr="00C71DD2">
        <w:rPr>
          <w:rFonts w:ascii="HG丸ｺﾞｼｯｸM-PRO" w:eastAsia="HG丸ｺﾞｼｯｸM-PRO" w:hint="eastAsia"/>
          <w:szCs w:val="21"/>
        </w:rPr>
        <w:t xml:space="preserve">　　本計画策定にあたり、</w:t>
      </w:r>
      <w:r w:rsidR="006B4A1D">
        <w:rPr>
          <w:rFonts w:ascii="HG丸ｺﾞｼｯｸM-PRO" w:eastAsia="HG丸ｺﾞｼｯｸM-PRO" w:hint="eastAsia"/>
          <w:szCs w:val="21"/>
        </w:rPr>
        <w:t>本庁では</w:t>
      </w:r>
      <w:r w:rsidRPr="00C71DD2">
        <w:rPr>
          <w:rFonts w:ascii="HG丸ｺﾞｼｯｸM-PRO" w:eastAsia="HG丸ｺﾞｼｯｸM-PRO" w:hint="eastAsia"/>
          <w:szCs w:val="21"/>
        </w:rPr>
        <w:t>各課が協力して食育に取り組む体制を整備し、各課の取組を明確化し食育推進・拡充を図ります。</w:t>
      </w:r>
    </w:p>
    <w:p w:rsidR="00324870" w:rsidRPr="00C71DD2" w:rsidRDefault="00324870" w:rsidP="00324870">
      <w:pPr>
        <w:ind w:left="210" w:hangingChars="100" w:hanging="210"/>
        <w:rPr>
          <w:rFonts w:ascii="HG丸ｺﾞｼｯｸM-PRO" w:eastAsia="HG丸ｺﾞｼｯｸM-PRO"/>
          <w:szCs w:val="21"/>
        </w:rPr>
      </w:pPr>
      <w:r w:rsidRPr="00C71DD2">
        <w:rPr>
          <w:rFonts w:ascii="HG丸ｺﾞｼｯｸM-PRO" w:eastAsia="HG丸ｺﾞｼｯｸM-PRO" w:hint="eastAsia"/>
          <w:szCs w:val="21"/>
        </w:rPr>
        <w:t xml:space="preserve">　　また、家庭、学校、職場、地域など、あらゆる場面での取組が必要となります。そのため、家庭、保育所、幼稚園、学校、地域、生産者、事業者等との連携体制や情報交換のネットワーク</w:t>
      </w:r>
      <w:r w:rsidR="00550E20">
        <w:rPr>
          <w:rFonts w:ascii="HG丸ｺﾞｼｯｸM-PRO" w:eastAsia="HG丸ｺﾞｼｯｸM-PRO" w:hint="eastAsia"/>
          <w:szCs w:val="21"/>
        </w:rPr>
        <w:t>を強化し、これらの関係機関や団体との協働による食育の推進を図り</w:t>
      </w:r>
      <w:r w:rsidRPr="00C71DD2">
        <w:rPr>
          <w:rFonts w:ascii="HG丸ｺﾞｼｯｸM-PRO" w:eastAsia="HG丸ｺﾞｼｯｸM-PRO" w:hint="eastAsia"/>
          <w:szCs w:val="21"/>
        </w:rPr>
        <w:t>ます。</w:t>
      </w:r>
    </w:p>
    <w:p w:rsidR="00324870" w:rsidRPr="00C71DD2" w:rsidRDefault="00324870" w:rsidP="00324870">
      <w:pPr>
        <w:rPr>
          <w:rFonts w:ascii="HG丸ｺﾞｼｯｸM-PRO" w:eastAsia="HG丸ｺﾞｼｯｸM-PRO"/>
          <w:szCs w:val="21"/>
        </w:rPr>
      </w:pPr>
    </w:p>
    <w:p w:rsidR="00324870" w:rsidRPr="00C71DD2" w:rsidRDefault="004A2BBA" w:rsidP="00324870">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87936" behindDoc="0" locked="0" layoutInCell="1" allowOverlap="1">
                <wp:simplePos x="0" y="0"/>
                <wp:positionH relativeFrom="column">
                  <wp:posOffset>1793875</wp:posOffset>
                </wp:positionH>
                <wp:positionV relativeFrom="paragraph">
                  <wp:posOffset>1910080</wp:posOffset>
                </wp:positionV>
                <wp:extent cx="440055" cy="267335"/>
                <wp:effectExtent l="0" t="0" r="635" b="635"/>
                <wp:wrapNone/>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BB6" w:rsidRDefault="00856BB6" w:rsidP="00324870">
                            <w:r>
                              <w:rPr>
                                <w:rFonts w:hint="eastAsia"/>
                              </w:rPr>
                              <w:t>地域</w:t>
                            </w:r>
                          </w:p>
                          <w:p w:rsidR="00856BB6" w:rsidRDefault="00856BB6" w:rsidP="0032487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41.25pt;margin-top:150.4pt;width:34.65pt;height:2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T+hgIAABU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" stroked="f">
                <v:textbox inset="5.85pt,.7pt,5.85pt,.7pt">
                  <w:txbxContent>
                    <w:p w:rsidR="00856BB6" w:rsidRDefault="00856BB6" w:rsidP="00324870">
                      <w:r>
                        <w:rPr>
                          <w:rFonts w:hint="eastAsia"/>
                        </w:rPr>
                        <w:t>地域</w:t>
                      </w:r>
                    </w:p>
                    <w:p w:rsidR="00856BB6" w:rsidRDefault="00856BB6" w:rsidP="00324870"/>
                  </w:txbxContent>
                </v:textbox>
              </v:shape>
            </w:pict>
          </mc:Fallback>
        </mc:AlternateContent>
      </w:r>
      <w:r>
        <w:rPr>
          <w:rFonts w:ascii="HG丸ｺﾞｼｯｸM-PRO" w:eastAsia="HG丸ｺﾞｼｯｸM-PRO"/>
          <w:noProof/>
          <w:szCs w:val="21"/>
        </w:rPr>
        <mc:AlternateContent>
          <mc:Choice Requires="wps">
            <w:drawing>
              <wp:anchor distT="0" distB="0" distL="114300" distR="114300" simplePos="0" relativeHeight="251692032" behindDoc="0" locked="0" layoutInCell="1" allowOverlap="1">
                <wp:simplePos x="0" y="0"/>
                <wp:positionH relativeFrom="column">
                  <wp:posOffset>1881505</wp:posOffset>
                </wp:positionH>
                <wp:positionV relativeFrom="paragraph">
                  <wp:posOffset>1346200</wp:posOffset>
                </wp:positionV>
                <wp:extent cx="255905" cy="431165"/>
                <wp:effectExtent l="16510" t="27305" r="19050" b="21590"/>
                <wp:wrapNone/>
                <wp:docPr id="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5905" cy="431165"/>
                        </a:xfrm>
                        <a:prstGeom prst="upDownArrow">
                          <a:avLst>
                            <a:gd name="adj1" fmla="val 50000"/>
                            <a:gd name="adj2" fmla="val 33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D18D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left:0;text-align:left;margin-left:148.15pt;margin-top:106pt;width:20.15pt;height:33.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">
                <v:textbox style="layout-flow:vertical-ideographic" inset="5.85pt,.7pt,5.85pt,.7pt"/>
              </v:shape>
            </w:pict>
          </mc:Fallback>
        </mc:AlternateContent>
      </w:r>
      <w:r>
        <w:rPr>
          <w:rFonts w:ascii="HG丸ｺﾞｼｯｸM-PRO" w:eastAsia="HG丸ｺﾞｼｯｸM-PRO"/>
          <w:noProof/>
          <w:szCs w:val="21"/>
        </w:rPr>
        <mc:AlternateContent>
          <mc:Choice Requires="wps">
            <w:drawing>
              <wp:anchor distT="0" distB="0" distL="114300" distR="114300" simplePos="0" relativeHeight="251693056" behindDoc="0" locked="0" layoutInCell="1" allowOverlap="1">
                <wp:simplePos x="0" y="0"/>
                <wp:positionH relativeFrom="column">
                  <wp:posOffset>3225165</wp:posOffset>
                </wp:positionH>
                <wp:positionV relativeFrom="paragraph">
                  <wp:posOffset>1346200</wp:posOffset>
                </wp:positionV>
                <wp:extent cx="255905" cy="431165"/>
                <wp:effectExtent l="17145" t="27305" r="18415" b="21590"/>
                <wp:wrapNone/>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5905" cy="431165"/>
                        </a:xfrm>
                        <a:prstGeom prst="upDownArrow">
                          <a:avLst>
                            <a:gd name="adj1" fmla="val 50000"/>
                            <a:gd name="adj2" fmla="val 33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59BF" id="AutoShape 11" o:spid="_x0000_s1026" type="#_x0000_t70" style="position:absolute;left:0;text-align:left;margin-left:253.95pt;margin-top:106pt;width:20.15pt;height:33.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">
                <v:textbox style="layout-flow:vertical-ideographic" inset="5.85pt,.7pt,5.85pt,.7pt"/>
              </v:shape>
            </w:pict>
          </mc:Fallback>
        </mc:AlternateContent>
      </w:r>
      <w:r>
        <w:rPr>
          <w:rFonts w:ascii="HG丸ｺﾞｼｯｸM-PRO" w:eastAsia="HG丸ｺﾞｼｯｸM-PRO"/>
          <w:noProof/>
          <w:szCs w:val="21"/>
        </w:rPr>
        <mc:AlternateContent>
          <mc:Choice Requires="wps">
            <w:drawing>
              <wp:anchor distT="0" distB="0" distL="114300" distR="114300" simplePos="0" relativeHeight="251691008" behindDoc="0" locked="0" layoutInCell="1" allowOverlap="1">
                <wp:simplePos x="0" y="0"/>
                <wp:positionH relativeFrom="column">
                  <wp:posOffset>2568575</wp:posOffset>
                </wp:positionH>
                <wp:positionV relativeFrom="paragraph">
                  <wp:posOffset>2017395</wp:posOffset>
                </wp:positionV>
                <wp:extent cx="255905" cy="431165"/>
                <wp:effectExtent l="29210" t="10795" r="29210" b="15240"/>
                <wp:wrapNone/>
                <wp:docPr id="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31165"/>
                        </a:xfrm>
                        <a:prstGeom prst="upDownArrow">
                          <a:avLst>
                            <a:gd name="adj1" fmla="val 50000"/>
                            <a:gd name="adj2" fmla="val 33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A7CE" id="AutoShape 9" o:spid="_x0000_s1026" type="#_x0000_t70" style="position:absolute;left:0;text-align:left;margin-left:202.25pt;margin-top:158.85pt;width:20.15pt;height:3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">
                <v:textbox style="layout-flow:vertical-ideographic" inset="5.85pt,.7pt,5.85pt,.7pt"/>
              </v:shape>
            </w:pict>
          </mc:Fallback>
        </mc:AlternateContent>
      </w:r>
      <w:r>
        <w:rPr>
          <w:rFonts w:ascii="HG丸ｺﾞｼｯｸM-PRO" w:eastAsia="HG丸ｺﾞｼｯｸM-PRO"/>
          <w:noProof/>
          <w:szCs w:val="21"/>
        </w:rPr>
        <mc:AlternateContent>
          <mc:Choice Requires="wps">
            <w:drawing>
              <wp:anchor distT="0" distB="0" distL="114300" distR="114300" simplePos="0" relativeHeight="251689984" behindDoc="0" locked="0" layoutInCell="1" allowOverlap="1">
                <wp:simplePos x="0" y="0"/>
                <wp:positionH relativeFrom="column">
                  <wp:posOffset>2568575</wp:posOffset>
                </wp:positionH>
                <wp:positionV relativeFrom="paragraph">
                  <wp:posOffset>790575</wp:posOffset>
                </wp:positionV>
                <wp:extent cx="255905" cy="431165"/>
                <wp:effectExtent l="29210" t="12700" r="29210" b="13335"/>
                <wp:wrapNone/>
                <wp:docPr id="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31165"/>
                        </a:xfrm>
                        <a:prstGeom prst="upDownArrow">
                          <a:avLst>
                            <a:gd name="adj1" fmla="val 50000"/>
                            <a:gd name="adj2" fmla="val 33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3839" id="AutoShape 8" o:spid="_x0000_s1026" type="#_x0000_t70" style="position:absolute;left:0;text-align:left;margin-left:202.25pt;margin-top:62.25pt;width:20.15pt;height:3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">
                <v:textbox style="layout-flow:vertical-ideographic" inset="5.85pt,.7pt,5.85pt,.7pt"/>
              </v:shape>
            </w:pict>
          </mc:Fallback>
        </mc:AlternateContent>
      </w:r>
      <w:r>
        <w:rPr>
          <w:rFonts w:ascii="HG丸ｺﾞｼｯｸM-PRO" w:eastAsia="HG丸ｺﾞｼｯｸM-PRO"/>
          <w:noProof/>
          <w:szCs w:val="21"/>
        </w:rPr>
        <mc:AlternateContent>
          <mc:Choice Requires="wps">
            <w:drawing>
              <wp:anchor distT="0" distB="0" distL="114300" distR="114300" simplePos="0" relativeHeight="251680768" behindDoc="0" locked="0" layoutInCell="1" allowOverlap="1">
                <wp:simplePos x="0" y="0"/>
                <wp:positionH relativeFrom="column">
                  <wp:posOffset>2451100</wp:posOffset>
                </wp:positionH>
                <wp:positionV relativeFrom="paragraph">
                  <wp:posOffset>1327150</wp:posOffset>
                </wp:positionV>
                <wp:extent cx="497205" cy="284480"/>
                <wp:effectExtent l="6985" t="6350" r="10160" b="13970"/>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84480"/>
                        </a:xfrm>
                        <a:prstGeom prst="roundRect">
                          <a:avLst>
                            <a:gd name="adj" fmla="val 16667"/>
                          </a:avLst>
                        </a:prstGeom>
                        <a:solidFill>
                          <a:srgbClr val="FFFFFF"/>
                        </a:solidFill>
                        <a:ln w="9525">
                          <a:solidFill>
                            <a:srgbClr val="000000"/>
                          </a:solidFill>
                          <a:round/>
                          <a:headEnd/>
                          <a:tailEnd/>
                        </a:ln>
                      </wps:spPr>
                      <wps:txbx>
                        <w:txbxContent>
                          <w:p w:rsidR="00856BB6" w:rsidRDefault="00856BB6" w:rsidP="00324870">
                            <w:pPr>
                              <w:jc w:val="center"/>
                            </w:pPr>
                            <w:r>
                              <w:rPr>
                                <w:rFonts w:hint="eastAsia"/>
                              </w:rPr>
                              <w:t>家庭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193pt;margin-top:104.5pt;width:39.1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">
                <v:textbox inset="5.85pt,.7pt,5.85pt,.7pt">
                  <w:txbxContent>
                    <w:p w:rsidR="00856BB6" w:rsidRDefault="00856BB6" w:rsidP="00324870">
                      <w:pPr>
                        <w:jc w:val="center"/>
                      </w:pPr>
                      <w:r>
                        <w:rPr>
                          <w:rFonts w:hint="eastAsia"/>
                        </w:rPr>
                        <w:t>家庭</w:t>
                      </w:r>
                    </w:p>
                  </w:txbxContent>
                </v:textbox>
              </v:roundrect>
            </w:pict>
          </mc:Fallback>
        </mc:AlternateContent>
      </w:r>
      <w:r w:rsidR="00324870" w:rsidRPr="00C71DD2">
        <w:rPr>
          <w:rFonts w:ascii="HG丸ｺﾞｼｯｸM-PRO" w:eastAsia="HG丸ｺﾞｼｯｸM-PRO" w:hint="eastAsia"/>
          <w:noProof/>
          <w:szCs w:val="21"/>
        </w:rPr>
        <w:drawing>
          <wp:inline distT="0" distB="0" distL="0" distR="0">
            <wp:extent cx="5400040" cy="3150235"/>
            <wp:effectExtent l="0" t="0" r="0" b="12065"/>
            <wp:docPr id="3"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F76DE" w:rsidRDefault="00CF76DE" w:rsidP="00324870">
      <w:pPr>
        <w:jc w:val="center"/>
        <w:rPr>
          <w:sz w:val="32"/>
          <w:szCs w:val="32"/>
        </w:rPr>
      </w:pPr>
    </w:p>
    <w:p w:rsidR="00566276" w:rsidRDefault="00566276" w:rsidP="00324870">
      <w:pPr>
        <w:jc w:val="center"/>
        <w:rPr>
          <w:sz w:val="32"/>
          <w:szCs w:val="32"/>
        </w:rPr>
      </w:pPr>
    </w:p>
    <w:p w:rsidR="00324870" w:rsidRPr="00C71DD2" w:rsidRDefault="00324870" w:rsidP="00324870">
      <w:pPr>
        <w:jc w:val="center"/>
        <w:rPr>
          <w:rFonts w:ascii="HG丸ｺﾞｼｯｸM-PRO" w:eastAsia="HG丸ｺﾞｼｯｸM-PRO"/>
          <w:sz w:val="32"/>
          <w:szCs w:val="32"/>
        </w:rPr>
      </w:pPr>
      <w:r w:rsidRPr="00C71DD2">
        <w:rPr>
          <w:rFonts w:ascii="HG丸ｺﾞｼｯｸM-PRO" w:eastAsia="HG丸ｺﾞｼｯｸM-PRO" w:hint="eastAsia"/>
          <w:sz w:val="32"/>
          <w:szCs w:val="32"/>
        </w:rPr>
        <w:lastRenderedPageBreak/>
        <w:t>第２章﷒　　食育をめぐる現状と課題</w:t>
      </w:r>
    </w:p>
    <w:p w:rsidR="00324870" w:rsidRPr="00C71DD2" w:rsidRDefault="00324870" w:rsidP="00CD711B">
      <w:pPr>
        <w:ind w:firstLineChars="100" w:firstLine="241"/>
        <w:rPr>
          <w:rFonts w:ascii="HG丸ｺﾞｼｯｸM-PRO" w:eastAsia="HG丸ｺﾞｼｯｸM-PRO"/>
          <w:b/>
          <w:sz w:val="24"/>
          <w:szCs w:val="24"/>
        </w:rPr>
      </w:pPr>
      <w:r w:rsidRPr="00C71DD2">
        <w:rPr>
          <w:rFonts w:ascii="HG丸ｺﾞｼｯｸM-PRO" w:eastAsia="HG丸ｺﾞｼｯｸM-PRO" w:hint="eastAsia"/>
          <w:b/>
          <w:sz w:val="24"/>
          <w:szCs w:val="24"/>
        </w:rPr>
        <w:t>ａ．食生活の変化</w:t>
      </w:r>
    </w:p>
    <w:p w:rsidR="00324870" w:rsidRPr="00C71DD2" w:rsidRDefault="004A2BBA" w:rsidP="00324870">
      <w:pPr>
        <w:ind w:left="630" w:hangingChars="300" w:hanging="630"/>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4384" behindDoc="0" locked="0" layoutInCell="1" allowOverlap="1">
                <wp:simplePos x="0" y="0"/>
                <wp:positionH relativeFrom="column">
                  <wp:posOffset>351790</wp:posOffset>
                </wp:positionH>
                <wp:positionV relativeFrom="paragraph">
                  <wp:posOffset>63500</wp:posOffset>
                </wp:positionV>
                <wp:extent cx="5003165" cy="776605"/>
                <wp:effectExtent l="12700" t="9525" r="13335" b="1397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776605"/>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324870">
                            <w:pPr>
                              <w:rPr>
                                <w:rFonts w:ascii="HG丸ｺﾞｼｯｸM-PRO" w:eastAsia="HG丸ｺﾞｼｯｸM-PRO"/>
                              </w:rPr>
                            </w:pPr>
                            <w:r w:rsidRPr="00C71DD2">
                              <w:rPr>
                                <w:rFonts w:ascii="HG丸ｺﾞｼｯｸM-PRO" w:eastAsia="HG丸ｺﾞｼｯｸM-PRO" w:hint="eastAsia"/>
                                <w:szCs w:val="21"/>
                              </w:rPr>
                              <w:t xml:space="preserve">　日本の社会経済構造等が大きく変化していく中で、人々のライフスタイルや価値観、ニーズが高度化し、多様化するにつれて食生活やこれを取り巻く環境にも影響を与えてきました。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left:0;text-align:left;margin-left:27.7pt;margin-top:5pt;width:393.95pt;height:6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">
                <v:textbox inset="5.85pt,.7pt,5.85pt,.7pt">
                  <w:txbxContent>
                    <w:p w:rsidR="00856BB6" w:rsidRPr="00C71DD2" w:rsidRDefault="00856BB6" w:rsidP="00324870">
                      <w:pPr>
                        <w:rPr>
                          <w:rFonts w:ascii="HG丸ｺﾞｼｯｸM-PRO" w:eastAsia="HG丸ｺﾞｼｯｸM-PRO"/>
                        </w:rPr>
                      </w:pPr>
                      <w:r w:rsidRPr="00C71DD2">
                        <w:rPr>
                          <w:rFonts w:ascii="HG丸ｺﾞｼｯｸM-PRO" w:eastAsia="HG丸ｺﾞｼｯｸM-PRO" w:hint="eastAsia"/>
                          <w:szCs w:val="21"/>
                        </w:rPr>
                        <w:t xml:space="preserve">　日本の社会経済構造等が大きく変化していく中で、人々のライフスタイルや価値観、ニーズが高度化し、多様化するにつれて食生活やこれを取り巻く環境にも影響を与えてきました。</w:t>
                      </w:r>
                    </w:p>
                  </w:txbxContent>
                </v:textbox>
              </v:roundrect>
            </w:pict>
          </mc:Fallback>
        </mc:AlternateContent>
      </w:r>
      <w:r w:rsidR="00324870" w:rsidRPr="00C71DD2">
        <w:rPr>
          <w:rFonts w:ascii="HG丸ｺﾞｼｯｸM-PRO" w:eastAsia="HG丸ｺﾞｼｯｸM-PRO" w:hint="eastAsia"/>
          <w:szCs w:val="21"/>
        </w:rPr>
        <w:t xml:space="preserve">　　</w:t>
      </w: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630" w:hangingChars="300" w:hanging="630"/>
        <w:rPr>
          <w:rFonts w:ascii="HG丸ｺﾞｼｯｸM-PRO" w:eastAsia="HG丸ｺﾞｼｯｸM-PRO"/>
          <w:szCs w:val="21"/>
        </w:rPr>
      </w:pPr>
    </w:p>
    <w:p w:rsidR="00324870" w:rsidRPr="00C71DD2" w:rsidRDefault="00B40EE6" w:rsidP="00B40EE6">
      <w:pPr>
        <w:ind w:firstLineChars="200" w:firstLine="422"/>
        <w:rPr>
          <w:rFonts w:ascii="HG丸ｺﾞｼｯｸM-PRO" w:eastAsia="HG丸ｺﾞｼｯｸM-PRO"/>
          <w:b/>
          <w:szCs w:val="21"/>
        </w:rPr>
      </w:pPr>
      <w:r w:rsidRPr="00C71DD2">
        <w:rPr>
          <w:rFonts w:ascii="HG丸ｺﾞｼｯｸM-PRO" w:eastAsia="HG丸ｺﾞｼｯｸM-PRO" w:hint="eastAsia"/>
          <w:b/>
          <w:szCs w:val="21"/>
        </w:rPr>
        <w:t>《</w:t>
      </w:r>
      <w:r w:rsidR="00324870" w:rsidRPr="00C71DD2">
        <w:rPr>
          <w:rFonts w:ascii="HG丸ｺﾞｼｯｸM-PRO" w:eastAsia="HG丸ｺﾞｼｯｸM-PRO" w:hint="eastAsia"/>
          <w:b/>
          <w:szCs w:val="21"/>
        </w:rPr>
        <w:t>食を取り巻く環境の変化</w:t>
      </w:r>
      <w:r w:rsidRPr="00C71DD2">
        <w:rPr>
          <w:rFonts w:ascii="HG丸ｺﾞｼｯｸM-PRO" w:eastAsia="HG丸ｺﾞｼｯｸM-PRO" w:hint="eastAsia"/>
          <w:b/>
          <w:szCs w:val="21"/>
        </w:rPr>
        <w:t>》</w:t>
      </w:r>
    </w:p>
    <w:p w:rsidR="00324870" w:rsidRPr="00C71DD2" w:rsidRDefault="00324870" w:rsidP="00324870">
      <w:pPr>
        <w:rPr>
          <w:rFonts w:ascii="HG丸ｺﾞｼｯｸM-PRO" w:eastAsia="HG丸ｺﾞｼｯｸM-PRO"/>
          <w:szCs w:val="21"/>
        </w:rPr>
      </w:pPr>
      <w:r w:rsidRPr="00C71DD2">
        <w:rPr>
          <w:rFonts w:ascii="HG丸ｺﾞｼｯｸM-PRO" w:eastAsia="HG丸ｺﾞｼｯｸM-PRO" w:hint="eastAsia"/>
          <w:szCs w:val="21"/>
        </w:rPr>
        <w:t xml:space="preserve">　　　・米と野菜や海産物の「日本型」食生活から肉・油などの「欧米型」への変化</w:t>
      </w:r>
      <w:r w:rsidR="00281DEF">
        <w:rPr>
          <w:rFonts w:ascii="HG丸ｺﾞｼｯｸM-PRO" w:eastAsia="HG丸ｺﾞｼｯｸM-PRO" w:hint="eastAsia"/>
          <w:szCs w:val="21"/>
        </w:rPr>
        <w:t>。</w:t>
      </w:r>
    </w:p>
    <w:p w:rsidR="00324870" w:rsidRPr="00C71DD2" w:rsidRDefault="00324870" w:rsidP="00324870">
      <w:pPr>
        <w:rPr>
          <w:rFonts w:ascii="HG丸ｺﾞｼｯｸM-PRO" w:eastAsia="HG丸ｺﾞｼｯｸM-PRO"/>
          <w:szCs w:val="21"/>
        </w:rPr>
      </w:pPr>
      <w:r w:rsidRPr="00C71DD2">
        <w:rPr>
          <w:rFonts w:ascii="HG丸ｺﾞｼｯｸM-PRO" w:eastAsia="HG丸ｺﾞｼｯｸM-PRO" w:hint="eastAsia"/>
          <w:szCs w:val="21"/>
        </w:rPr>
        <w:t xml:space="preserve">　　　・外食や中食、加工食品などの増加による食の多様化</w:t>
      </w:r>
      <w:r w:rsidR="00281DEF">
        <w:rPr>
          <w:rFonts w:ascii="HG丸ｺﾞｼｯｸM-PRO" w:eastAsia="HG丸ｺﾞｼｯｸM-PRO" w:hint="eastAsia"/>
          <w:szCs w:val="21"/>
        </w:rPr>
        <w:t>。</w:t>
      </w:r>
    </w:p>
    <w:p w:rsidR="00324870" w:rsidRPr="00C71DD2" w:rsidRDefault="00324870" w:rsidP="00324870">
      <w:pPr>
        <w:ind w:left="1050" w:hangingChars="500" w:hanging="1050"/>
        <w:rPr>
          <w:rFonts w:ascii="HG丸ｺﾞｼｯｸM-PRO" w:eastAsia="HG丸ｺﾞｼｯｸM-PRO"/>
          <w:szCs w:val="21"/>
        </w:rPr>
      </w:pPr>
      <w:r w:rsidRPr="00C71DD2">
        <w:rPr>
          <w:rFonts w:ascii="HG丸ｺﾞｼｯｸM-PRO" w:eastAsia="HG丸ｺﾞｼｯｸM-PRO" w:hint="eastAsia"/>
          <w:szCs w:val="21"/>
        </w:rPr>
        <w:t xml:space="preserve">　　　・輸入食品の増加と流通、保存・栽培技術の向上などにより遺伝子組み換え食品</w:t>
      </w:r>
      <w:r w:rsidR="00CF76DE" w:rsidRPr="00C71DD2">
        <w:rPr>
          <w:rFonts w:ascii="HG丸ｺﾞｼｯｸM-PRO" w:eastAsia="HG丸ｺﾞｼｯｸM-PRO" w:hint="eastAsia"/>
          <w:szCs w:val="21"/>
        </w:rPr>
        <w:t>の</w:t>
      </w:r>
    </w:p>
    <w:p w:rsidR="00324870" w:rsidRPr="00C71DD2" w:rsidRDefault="00324870" w:rsidP="00324870">
      <w:pPr>
        <w:ind w:leftChars="400" w:left="1050" w:hangingChars="100" w:hanging="210"/>
        <w:rPr>
          <w:rFonts w:ascii="HG丸ｺﾞｼｯｸM-PRO" w:eastAsia="HG丸ｺﾞｼｯｸM-PRO"/>
          <w:szCs w:val="21"/>
        </w:rPr>
      </w:pPr>
      <w:r w:rsidRPr="00C71DD2">
        <w:rPr>
          <w:rFonts w:ascii="HG丸ｺﾞｼｯｸM-PRO" w:eastAsia="HG丸ｺﾞｼｯｸM-PRO" w:hint="eastAsia"/>
          <w:szCs w:val="21"/>
        </w:rPr>
        <w:t>出現や食材の季節限定（旬）が薄れてきている</w:t>
      </w:r>
      <w:r w:rsidR="00281DEF">
        <w:rPr>
          <w:rFonts w:ascii="HG丸ｺﾞｼｯｸM-PRO" w:eastAsia="HG丸ｺﾞｼｯｸM-PRO" w:hint="eastAsia"/>
          <w:szCs w:val="21"/>
        </w:rPr>
        <w:t>。</w:t>
      </w:r>
    </w:p>
    <w:p w:rsidR="00324870" w:rsidRPr="00C71DD2" w:rsidRDefault="00324870" w:rsidP="00324870">
      <w:pPr>
        <w:ind w:left="630" w:hangingChars="300" w:hanging="630"/>
        <w:rPr>
          <w:rFonts w:ascii="HG丸ｺﾞｼｯｸM-PRO" w:eastAsia="HG丸ｺﾞｼｯｸM-PRO"/>
          <w:b/>
          <w:szCs w:val="21"/>
        </w:rPr>
      </w:pPr>
      <w:r w:rsidRPr="00C71DD2">
        <w:rPr>
          <w:rFonts w:ascii="HG丸ｺﾞｼｯｸM-PRO" w:eastAsia="HG丸ｺﾞｼｯｸM-PRO" w:hint="eastAsia"/>
          <w:szCs w:val="21"/>
        </w:rPr>
        <w:t xml:space="preserve">　　</w:t>
      </w:r>
      <w:r w:rsidRPr="00C71DD2">
        <w:rPr>
          <w:rFonts w:ascii="HG丸ｺﾞｼｯｸM-PRO" w:eastAsia="HG丸ｺﾞｼｯｸM-PRO" w:hint="eastAsia"/>
          <w:b/>
          <w:szCs w:val="21"/>
        </w:rPr>
        <w:t>【課題】</w:t>
      </w:r>
    </w:p>
    <w:p w:rsidR="00324870" w:rsidRPr="00C71DD2" w:rsidRDefault="00324870" w:rsidP="004212FA">
      <w:pPr>
        <w:pStyle w:val="aa"/>
        <w:ind w:left="1155" w:hangingChars="150" w:hanging="315"/>
        <w:rPr>
          <w:rFonts w:ascii="HG丸ｺﾞｼｯｸM-PRO" w:eastAsia="HG丸ｺﾞｼｯｸM-PRO"/>
        </w:rPr>
      </w:pPr>
      <w:r w:rsidRPr="00C71DD2">
        <w:rPr>
          <w:rFonts w:ascii="HG丸ｺﾞｼｯｸM-PRO" w:eastAsia="HG丸ｺﾞｼｯｸM-PRO" w:hint="eastAsia"/>
        </w:rPr>
        <w:t>○</w:t>
      </w:r>
      <w:r w:rsidR="004212FA">
        <w:rPr>
          <w:rFonts w:ascii="HG丸ｺﾞｼｯｸM-PRO" w:eastAsia="HG丸ｺﾞｼｯｸM-PRO" w:hint="eastAsia"/>
        </w:rPr>
        <w:t xml:space="preserve"> </w:t>
      </w:r>
      <w:r w:rsidRPr="00C71DD2">
        <w:rPr>
          <w:rFonts w:ascii="HG丸ｺﾞｼｯｸM-PRO" w:eastAsia="HG丸ｺﾞｼｯｸM-PRO" w:hint="eastAsia"/>
        </w:rPr>
        <w:t>生活時間の多様化</w:t>
      </w:r>
      <w:r w:rsidR="00550E20">
        <w:rPr>
          <w:rFonts w:ascii="HG丸ｺﾞｼｯｸM-PRO" w:eastAsia="HG丸ｺﾞｼｯｸM-PRO" w:hint="eastAsia"/>
        </w:rPr>
        <w:t>等とも相ま</w:t>
      </w:r>
      <w:r w:rsidR="007213E6">
        <w:rPr>
          <w:rFonts w:ascii="HG丸ｺﾞｼｯｸM-PRO" w:eastAsia="HG丸ｺﾞｼｯｸM-PRO" w:hint="eastAsia"/>
        </w:rPr>
        <w:t>って、家族だんらん</w:t>
      </w:r>
      <w:r w:rsidR="00970D2C" w:rsidRPr="00C71DD2">
        <w:rPr>
          <w:rFonts w:ascii="HG丸ｺﾞｼｯｸM-PRO" w:eastAsia="HG丸ｺﾞｼｯｸM-PRO" w:hint="eastAsia"/>
        </w:rPr>
        <w:t>での食事の機会が減少傾向にあるが、</w:t>
      </w:r>
      <w:r w:rsidR="00970D2C" w:rsidRPr="007213E6">
        <w:rPr>
          <w:rFonts w:ascii="HG丸ｺﾞｼｯｸM-PRO" w:eastAsia="HG丸ｺﾞｼｯｸM-PRO" w:hint="eastAsia"/>
        </w:rPr>
        <w:t>子ども</w:t>
      </w:r>
      <w:r w:rsidRPr="00C71DD2">
        <w:rPr>
          <w:rFonts w:ascii="HG丸ｺﾞｼｯｸM-PRO" w:eastAsia="HG丸ｺﾞｼｯｸM-PRO" w:hint="eastAsia"/>
        </w:rPr>
        <w:t>に正しい食事マナーを伝える事など家庭が果たす役割は大きい。</w:t>
      </w:r>
    </w:p>
    <w:p w:rsidR="00324870" w:rsidRPr="00C71DD2" w:rsidRDefault="00324870" w:rsidP="004212FA">
      <w:pPr>
        <w:ind w:left="1155" w:hangingChars="550" w:hanging="1155"/>
        <w:rPr>
          <w:rFonts w:ascii="HG丸ｺﾞｼｯｸM-PRO" w:eastAsia="HG丸ｺﾞｼｯｸM-PRO"/>
          <w:szCs w:val="21"/>
        </w:rPr>
      </w:pPr>
      <w:r w:rsidRPr="00C71DD2">
        <w:rPr>
          <w:rFonts w:ascii="HG丸ｺﾞｼｯｸM-PRO" w:eastAsia="HG丸ｺﾞｼｯｸM-PRO" w:hint="eastAsia"/>
          <w:szCs w:val="21"/>
        </w:rPr>
        <w:t xml:space="preserve">　　　　○</w:t>
      </w:r>
      <w:r w:rsidR="004212FA">
        <w:rPr>
          <w:rFonts w:ascii="HG丸ｺﾞｼｯｸM-PRO" w:eastAsia="HG丸ｺﾞｼｯｸM-PRO" w:hint="eastAsia"/>
          <w:szCs w:val="21"/>
        </w:rPr>
        <w:t xml:space="preserve"> </w:t>
      </w:r>
      <w:r w:rsidRPr="00C71DD2">
        <w:rPr>
          <w:rFonts w:ascii="HG丸ｺﾞｼｯｸM-PRO" w:eastAsia="HG丸ｺﾞｼｯｸM-PRO" w:hint="eastAsia"/>
          <w:szCs w:val="21"/>
        </w:rPr>
        <w:t>生活様式の変化に伴い、加工食品などが身近な存在となっているが、加工食品や</w:t>
      </w:r>
      <w:r w:rsidR="0022440C" w:rsidRPr="00C71DD2">
        <w:rPr>
          <w:rFonts w:ascii="HG丸ｺﾞｼｯｸM-PRO" w:eastAsia="HG丸ｺﾞｼｯｸM-PRO" w:hint="eastAsia"/>
          <w:szCs w:val="21"/>
        </w:rPr>
        <w:t>中食を利用する時は、栄養のバランスを考え上手に利用する必要があ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4212FA">
      <w:pPr>
        <w:ind w:left="1155" w:hangingChars="550" w:hanging="1155"/>
        <w:rPr>
          <w:rFonts w:ascii="HG丸ｺﾞｼｯｸM-PRO" w:eastAsia="HG丸ｺﾞｼｯｸM-PRO"/>
          <w:szCs w:val="21"/>
        </w:rPr>
      </w:pPr>
      <w:r w:rsidRPr="00C71DD2">
        <w:rPr>
          <w:rFonts w:ascii="HG丸ｺﾞｼｯｸM-PRO" w:eastAsia="HG丸ｺﾞｼｯｸM-PRO" w:hint="eastAsia"/>
          <w:szCs w:val="21"/>
        </w:rPr>
        <w:t xml:space="preserve">　　　　○</w:t>
      </w:r>
      <w:r w:rsidR="004212FA">
        <w:rPr>
          <w:rFonts w:ascii="HG丸ｺﾞｼｯｸM-PRO" w:eastAsia="HG丸ｺﾞｼｯｸM-PRO" w:hint="eastAsia"/>
          <w:szCs w:val="21"/>
        </w:rPr>
        <w:t xml:space="preserve"> </w:t>
      </w:r>
      <w:r w:rsidR="00550E20">
        <w:rPr>
          <w:rFonts w:ascii="HG丸ｺﾞｼｯｸM-PRO" w:eastAsia="HG丸ｺﾞｼｯｸM-PRO" w:hint="eastAsia"/>
          <w:szCs w:val="21"/>
        </w:rPr>
        <w:t>高齢者が生き生き</w:t>
      </w:r>
      <w:r w:rsidRPr="00C71DD2">
        <w:rPr>
          <w:rFonts w:ascii="HG丸ｺﾞｼｯｸM-PRO" w:eastAsia="HG丸ｺﾞｼｯｸM-PRO" w:hint="eastAsia"/>
          <w:szCs w:val="21"/>
        </w:rPr>
        <w:t>と生活していく上で、健康に過ごせる期間を長くすることが重要であり、運動習慣とともに健全な食生活を心掛ける必要があ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210" w:hangingChars="100" w:hanging="210"/>
        <w:rPr>
          <w:rFonts w:ascii="HG丸ｺﾞｼｯｸM-PRO" w:eastAsia="HG丸ｺﾞｼｯｸM-PRO"/>
          <w:b/>
          <w:sz w:val="24"/>
          <w:szCs w:val="24"/>
        </w:rPr>
      </w:pPr>
      <w:r w:rsidRPr="00C71DD2">
        <w:rPr>
          <w:rFonts w:ascii="HG丸ｺﾞｼｯｸM-PRO" w:eastAsia="HG丸ｺﾞｼｯｸM-PRO" w:hint="eastAsia"/>
          <w:szCs w:val="21"/>
        </w:rPr>
        <w:t xml:space="preserve">　</w:t>
      </w:r>
      <w:r w:rsidRPr="00C71DD2">
        <w:rPr>
          <w:rFonts w:ascii="HG丸ｺﾞｼｯｸM-PRO" w:eastAsia="HG丸ｺﾞｼｯｸM-PRO" w:hint="eastAsia"/>
          <w:b/>
          <w:sz w:val="24"/>
          <w:szCs w:val="24"/>
        </w:rPr>
        <w:t>ｂ．食生活の乱れと健康への影響</w:t>
      </w:r>
    </w:p>
    <w:p w:rsidR="00324870" w:rsidRPr="00C71DD2" w:rsidRDefault="004A2BBA" w:rsidP="00324870">
      <w:pPr>
        <w:ind w:left="630" w:hangingChars="300" w:hanging="630"/>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5408" behindDoc="0" locked="0" layoutInCell="1" allowOverlap="1">
                <wp:simplePos x="0" y="0"/>
                <wp:positionH relativeFrom="column">
                  <wp:posOffset>351790</wp:posOffset>
                </wp:positionH>
                <wp:positionV relativeFrom="paragraph">
                  <wp:posOffset>72390</wp:posOffset>
                </wp:positionV>
                <wp:extent cx="5003165" cy="1035050"/>
                <wp:effectExtent l="12700" t="8890" r="13335" b="13335"/>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1035050"/>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szCs w:val="21"/>
                              </w:rPr>
                              <w:t>社会経済情勢がめまぐるしく変化し、日々忙しい生活を送る中で、成長に合わせた献立、食の大切さに対する意識が希薄になり、健全な食生活が失われつつある一方で、食に関する情報が氾濫し、正しい情報を適切に選別し活用することが困難な状況も見受け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0" style="position:absolute;left:0;text-align:left;margin-left:27.7pt;margin-top:5.7pt;width:393.95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szCs w:val="21"/>
                        </w:rPr>
                        <w:t>社会経済情勢がめまぐるしく変化し、日々忙しい生活を送る中で、成長に合わせた献立、食の大切さに対する意識が希薄になり、健全な食生活が失われつつある一方で、食に関する情報が氾濫し、正しい情報を適切に選別し活用することが困難な状況も見受けられます。</w:t>
                      </w:r>
                    </w:p>
                  </w:txbxContent>
                </v:textbox>
              </v:roundrect>
            </w:pict>
          </mc:Fallback>
        </mc:AlternateContent>
      </w:r>
      <w:r w:rsidR="00324870" w:rsidRPr="00C71DD2">
        <w:rPr>
          <w:rFonts w:ascii="HG丸ｺﾞｼｯｸM-PRO" w:eastAsia="HG丸ｺﾞｼｯｸM-PRO" w:hint="eastAsia"/>
          <w:szCs w:val="21"/>
        </w:rPr>
        <w:t xml:space="preserve">　　　　</w:t>
      </w: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630" w:hangingChars="300" w:hanging="630"/>
        <w:rPr>
          <w:rFonts w:ascii="HG丸ｺﾞｼｯｸM-PRO" w:eastAsia="HG丸ｺﾞｼｯｸM-PRO"/>
          <w:szCs w:val="21"/>
        </w:rPr>
      </w:pPr>
    </w:p>
    <w:p w:rsidR="00324870" w:rsidRPr="00C71DD2" w:rsidRDefault="00324870" w:rsidP="00324870">
      <w:pPr>
        <w:ind w:left="630" w:hangingChars="300" w:hanging="630"/>
        <w:rPr>
          <w:rFonts w:ascii="HG丸ｺﾞｼｯｸM-PRO" w:eastAsia="HG丸ｺﾞｼｯｸM-PRO"/>
          <w:szCs w:val="21"/>
        </w:rPr>
      </w:pPr>
    </w:p>
    <w:p w:rsidR="00324870" w:rsidRPr="00C71DD2" w:rsidRDefault="00993702" w:rsidP="00324870">
      <w:pPr>
        <w:ind w:left="630" w:hangingChars="300" w:hanging="630"/>
        <w:rPr>
          <w:rFonts w:ascii="HG丸ｺﾞｼｯｸM-PRO" w:eastAsia="HG丸ｺﾞｼｯｸM-PRO"/>
          <w:b/>
        </w:rPr>
      </w:pPr>
      <w:r w:rsidRPr="00C71DD2">
        <w:rPr>
          <w:rFonts w:ascii="HG丸ｺﾞｼｯｸM-PRO" w:eastAsia="HG丸ｺﾞｼｯｸM-PRO" w:hint="eastAsia"/>
        </w:rPr>
        <w:t xml:space="preserve">　　</w:t>
      </w:r>
      <w:r w:rsidRPr="00C71DD2">
        <w:rPr>
          <w:rFonts w:ascii="HG丸ｺﾞｼｯｸM-PRO" w:eastAsia="HG丸ｺﾞｼｯｸM-PRO" w:hint="eastAsia"/>
          <w:b/>
        </w:rPr>
        <w:t>《</w:t>
      </w:r>
      <w:r w:rsidR="00324870" w:rsidRPr="00C71DD2">
        <w:rPr>
          <w:rFonts w:ascii="HG丸ｺﾞｼｯｸM-PRO" w:eastAsia="HG丸ｺﾞｼｯｸM-PRO" w:hint="eastAsia"/>
          <w:b/>
        </w:rPr>
        <w:t>栄養バランスの偏った食事</w:t>
      </w:r>
      <w:r w:rsidRPr="00C71DD2">
        <w:rPr>
          <w:rFonts w:ascii="HG丸ｺﾞｼｯｸM-PRO" w:eastAsia="HG丸ｺﾞｼｯｸM-PRO" w:hint="eastAsia"/>
          <w:b/>
        </w:rPr>
        <w:t>》</w:t>
      </w:r>
    </w:p>
    <w:p w:rsidR="002C1643" w:rsidRPr="004212FA" w:rsidRDefault="00324870" w:rsidP="004212FA">
      <w:pPr>
        <w:pStyle w:val="aa"/>
        <w:numPr>
          <w:ilvl w:val="0"/>
          <w:numId w:val="7"/>
        </w:numPr>
        <w:ind w:leftChars="0"/>
        <w:rPr>
          <w:rFonts w:ascii="HG丸ｺﾞｼｯｸM-PRO" w:eastAsia="HG丸ｺﾞｼｯｸM-PRO"/>
        </w:rPr>
      </w:pPr>
      <w:r w:rsidRPr="004212FA">
        <w:rPr>
          <w:rFonts w:ascii="HG丸ｺﾞｼｯｸM-PRO" w:eastAsia="HG丸ｺﾞｼｯｸM-PRO" w:hint="eastAsia"/>
        </w:rPr>
        <w:t>食生活の変化により、現在は量的に飽和状態にある一方で、乳幼児から偏食やアレルギー体質のアトピー</w:t>
      </w:r>
      <w:r w:rsidR="00EB4C34" w:rsidRPr="004212FA">
        <w:rPr>
          <w:rFonts w:ascii="HG丸ｺﾞｼｯｸM-PRO" w:eastAsia="HG丸ｺﾞｼｯｸM-PRO" w:hint="eastAsia"/>
        </w:rPr>
        <w:t>、喘息が増え、また青年期（１６～２４歳）においては過度のダイエット</w:t>
      </w:r>
      <w:r w:rsidRPr="004212FA">
        <w:rPr>
          <w:rFonts w:ascii="HG丸ｺﾞｼｯｸM-PRO" w:eastAsia="HG丸ｺﾞｼｯｸM-PRO" w:hint="eastAsia"/>
        </w:rPr>
        <w:t>などによる栄養バランスの崩れが生じてい</w:t>
      </w:r>
      <w:r w:rsidR="004212FA">
        <w:rPr>
          <w:rFonts w:ascii="HG丸ｺﾞｼｯｸM-PRO" w:eastAsia="HG丸ｺﾞｼｯｸM-PRO" w:hint="eastAsia"/>
        </w:rPr>
        <w:t>る</w:t>
      </w:r>
      <w:r w:rsidRPr="004212FA">
        <w:rPr>
          <w:rFonts w:ascii="HG丸ｺﾞｼｯｸM-PRO" w:eastAsia="HG丸ｺﾞｼｯｸM-PRO" w:hint="eastAsia"/>
        </w:rPr>
        <w:t>。</w:t>
      </w:r>
    </w:p>
    <w:p w:rsidR="00324870" w:rsidRPr="00C71DD2" w:rsidRDefault="00993702" w:rsidP="00625256">
      <w:pPr>
        <w:ind w:firstLineChars="200" w:firstLine="422"/>
        <w:rPr>
          <w:rFonts w:ascii="HG丸ｺﾞｼｯｸM-PRO" w:eastAsia="HG丸ｺﾞｼｯｸM-PRO"/>
        </w:rPr>
      </w:pPr>
      <w:r w:rsidRPr="00C71DD2">
        <w:rPr>
          <w:rFonts w:ascii="HG丸ｺﾞｼｯｸM-PRO" w:eastAsia="HG丸ｺﾞｼｯｸM-PRO" w:hint="eastAsia"/>
          <w:b/>
        </w:rPr>
        <w:t>《</w:t>
      </w:r>
      <w:r w:rsidR="00324870" w:rsidRPr="00C71DD2">
        <w:rPr>
          <w:rFonts w:ascii="HG丸ｺﾞｼｯｸM-PRO" w:eastAsia="HG丸ｺﾞｼｯｸM-PRO" w:hint="eastAsia"/>
          <w:b/>
        </w:rPr>
        <w:t>「食」を大切にする心の欠如</w:t>
      </w:r>
      <w:r w:rsidRPr="00C71DD2">
        <w:rPr>
          <w:rFonts w:ascii="HG丸ｺﾞｼｯｸM-PRO" w:eastAsia="HG丸ｺﾞｼｯｸM-PRO" w:hint="eastAsia"/>
          <w:b/>
        </w:rPr>
        <w:t>》</w:t>
      </w:r>
    </w:p>
    <w:p w:rsidR="002C1643" w:rsidRDefault="00324870" w:rsidP="004212FA">
      <w:pPr>
        <w:pStyle w:val="aa"/>
        <w:numPr>
          <w:ilvl w:val="0"/>
          <w:numId w:val="7"/>
        </w:numPr>
        <w:ind w:leftChars="0"/>
        <w:rPr>
          <w:rFonts w:ascii="HG丸ｺﾞｼｯｸM-PRO" w:eastAsia="HG丸ｺﾞｼｯｸM-PRO"/>
        </w:rPr>
      </w:pPr>
      <w:r w:rsidRPr="004212FA">
        <w:rPr>
          <w:rFonts w:ascii="HG丸ｺﾞｼｯｸM-PRO" w:eastAsia="HG丸ｺﾞｼｯｸM-PRO" w:hint="eastAsia"/>
        </w:rPr>
        <w:t>毎日の食生活は健康な心と体を育むために大切な役割を持っており、特に乳・幼児期（０～５歳）学齢期（６～１５歳）の成長期に合わせた食に対する家庭での配慮や夜型への生活リズムの乱れなど、生活様式の変化とともに日常における食を大切にする意識が大きく変化してい</w:t>
      </w:r>
      <w:r w:rsidR="004212FA">
        <w:rPr>
          <w:rFonts w:ascii="HG丸ｺﾞｼｯｸM-PRO" w:eastAsia="HG丸ｺﾞｼｯｸM-PRO" w:hint="eastAsia"/>
        </w:rPr>
        <w:t>る</w:t>
      </w:r>
      <w:r w:rsidRPr="004212FA">
        <w:rPr>
          <w:rFonts w:ascii="HG丸ｺﾞｼｯｸM-PRO" w:eastAsia="HG丸ｺﾞｼｯｸM-PRO" w:hint="eastAsia"/>
        </w:rPr>
        <w:t>。</w:t>
      </w:r>
    </w:p>
    <w:p w:rsidR="00B60E66" w:rsidRPr="004212FA" w:rsidRDefault="00B60E66" w:rsidP="004212FA">
      <w:pPr>
        <w:pStyle w:val="aa"/>
        <w:numPr>
          <w:ilvl w:val="0"/>
          <w:numId w:val="7"/>
        </w:numPr>
        <w:ind w:leftChars="0"/>
        <w:rPr>
          <w:rFonts w:ascii="HG丸ｺﾞｼｯｸM-PRO" w:eastAsia="HG丸ｺﾞｼｯｸM-PRO"/>
        </w:rPr>
      </w:pPr>
    </w:p>
    <w:p w:rsidR="00324870" w:rsidRDefault="002C1643" w:rsidP="00F210AE">
      <w:pPr>
        <w:ind w:leftChars="300" w:left="841" w:hangingChars="100" w:hanging="211"/>
        <w:jc w:val="center"/>
        <w:rPr>
          <w:rFonts w:ascii="HG丸ｺﾞｼｯｸM-PRO" w:eastAsia="HG丸ｺﾞｼｯｸM-PRO"/>
          <w:b/>
        </w:rPr>
      </w:pPr>
      <w:r w:rsidRPr="00C71DD2">
        <w:rPr>
          <w:rFonts w:ascii="HG丸ｺﾞｼｯｸM-PRO" w:eastAsia="HG丸ｺﾞｼｯｸM-PRO" w:hint="eastAsia"/>
          <w:b/>
        </w:rPr>
        <w:lastRenderedPageBreak/>
        <w:t>《</w:t>
      </w:r>
      <w:r w:rsidR="00324870" w:rsidRPr="00C71DD2">
        <w:rPr>
          <w:rFonts w:ascii="HG丸ｺﾞｼｯｸM-PRO" w:eastAsia="HG丸ｺﾞｼｯｸM-PRO" w:hint="eastAsia"/>
          <w:b/>
        </w:rPr>
        <w:t>朝食の欠食に代表される不規則な食事の増加</w:t>
      </w:r>
      <w:r w:rsidRPr="00C71DD2">
        <w:rPr>
          <w:rFonts w:ascii="HG丸ｺﾞｼｯｸM-PRO" w:eastAsia="HG丸ｺﾞｼｯｸM-PRO" w:hint="eastAsia"/>
          <w:b/>
        </w:rPr>
        <w:t>》</w:t>
      </w:r>
    </w:p>
    <w:p w:rsidR="00780917" w:rsidRPr="00C71DD2" w:rsidRDefault="00780917" w:rsidP="00830192">
      <w:pPr>
        <w:rPr>
          <w:rFonts w:ascii="HG丸ｺﾞｼｯｸM-PRO" w:eastAsia="HG丸ｺﾞｼｯｸM-PRO"/>
        </w:rPr>
      </w:pPr>
    </w:p>
    <w:p w:rsidR="0097567F" w:rsidRPr="00966409" w:rsidRDefault="00966409" w:rsidP="00966409">
      <w:pPr>
        <w:ind w:firstLineChars="1600" w:firstLine="3855"/>
        <w:rPr>
          <w:rFonts w:ascii="HG丸ｺﾞｼｯｸM-PRO" w:eastAsia="HG丸ｺﾞｼｯｸM-PRO"/>
          <w:b/>
          <w:sz w:val="24"/>
          <w:szCs w:val="24"/>
        </w:rPr>
      </w:pPr>
      <w:r w:rsidRPr="00966409">
        <w:rPr>
          <w:rFonts w:ascii="HG丸ｺﾞｼｯｸM-PRO" w:eastAsia="HG丸ｺﾞｼｯｸM-PRO"/>
          <w:b/>
          <w:sz w:val="24"/>
          <w:szCs w:val="24"/>
        </w:rPr>
        <w:t>就寝時間比較</w:t>
      </w:r>
    </w:p>
    <w:p w:rsidR="00AC1273" w:rsidRDefault="00830192" w:rsidP="00451ECE">
      <w:pPr>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61664" behindDoc="0" locked="0" layoutInCell="1" allowOverlap="1" wp14:anchorId="6D2EC1EC" wp14:editId="35D27E9C">
                <wp:simplePos x="0" y="0"/>
                <wp:positionH relativeFrom="column">
                  <wp:posOffset>2693035</wp:posOffset>
                </wp:positionH>
                <wp:positionV relativeFrom="paragraph">
                  <wp:posOffset>1820545</wp:posOffset>
                </wp:positionV>
                <wp:extent cx="2945765" cy="535305"/>
                <wp:effectExtent l="1905" t="1905" r="0"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BB6" w:rsidRPr="00680F2B" w:rsidRDefault="00856BB6" w:rsidP="00830192">
                            <w:pPr>
                              <w:rPr>
                                <w:sz w:val="16"/>
                                <w:szCs w:val="16"/>
                              </w:rPr>
                            </w:pPr>
                            <w:r>
                              <w:rPr>
                                <w:rFonts w:hint="eastAsia"/>
                                <w:sz w:val="16"/>
                                <w:szCs w:val="16"/>
                              </w:rPr>
                              <w:t>資料：上板町「食生活アンケート集計結果</w:t>
                            </w:r>
                            <w:r w:rsidRPr="00964BFE">
                              <w:rPr>
                                <w:rFonts w:hint="eastAsia"/>
                                <w:sz w:val="16"/>
                                <w:szCs w:val="16"/>
                              </w:rPr>
                              <w:t>」</w:t>
                            </w:r>
                            <w:r>
                              <w:rPr>
                                <w:rFonts w:hint="eastAsia"/>
                                <w:sz w:val="16"/>
                                <w:szCs w:val="16"/>
                              </w:rPr>
                              <w:t>（平成</w:t>
                            </w:r>
                            <w:r w:rsidRPr="00680F2B">
                              <w:rPr>
                                <w:rFonts w:hint="eastAsia"/>
                                <w:sz w:val="16"/>
                                <w:szCs w:val="16"/>
                              </w:rPr>
                              <w:t>27</w:t>
                            </w:r>
                            <w:r w:rsidRPr="00680F2B">
                              <w:rPr>
                                <w:rFonts w:hint="eastAsia"/>
                                <w:sz w:val="16"/>
                                <w:szCs w:val="16"/>
                              </w:rPr>
                              <w:t>年）</w:t>
                            </w:r>
                          </w:p>
                          <w:p w:rsidR="00856BB6" w:rsidRPr="00B616E8" w:rsidRDefault="00856BB6" w:rsidP="00830192">
                            <w:pPr>
                              <w:rPr>
                                <w:sz w:val="16"/>
                                <w:szCs w:val="16"/>
                              </w:rPr>
                            </w:pPr>
                            <w:r w:rsidRPr="00680F2B">
                              <w:rPr>
                                <w:rFonts w:hint="eastAsia"/>
                                <w:sz w:val="16"/>
                                <w:szCs w:val="16"/>
                              </w:rPr>
                              <w:t xml:space="preserve">　　　</w:t>
                            </w:r>
                            <w:r w:rsidRPr="00680F2B">
                              <w:rPr>
                                <w:rFonts w:hint="eastAsia"/>
                                <w:sz w:val="16"/>
                                <w:szCs w:val="16"/>
                              </w:rPr>
                              <w:t xml:space="preserve"> </w:t>
                            </w:r>
                            <w:r w:rsidRPr="00680F2B">
                              <w:rPr>
                                <w:rFonts w:hint="eastAsia"/>
                                <w:sz w:val="16"/>
                                <w:szCs w:val="16"/>
                              </w:rPr>
                              <w:t>平成</w:t>
                            </w:r>
                            <w:r w:rsidRPr="00680F2B">
                              <w:rPr>
                                <w:rFonts w:hint="eastAsia"/>
                                <w:sz w:val="16"/>
                                <w:szCs w:val="16"/>
                              </w:rPr>
                              <w:t>25</w:t>
                            </w:r>
                            <w:r w:rsidRPr="00680F2B">
                              <w:rPr>
                                <w:rFonts w:hint="eastAsia"/>
                                <w:sz w:val="16"/>
                                <w:szCs w:val="16"/>
                              </w:rPr>
                              <w:t>年度　全国学力・</w:t>
                            </w:r>
                            <w:r>
                              <w:rPr>
                                <w:rFonts w:hint="eastAsia"/>
                                <w:sz w:val="16"/>
                                <w:szCs w:val="16"/>
                              </w:rPr>
                              <w:t>学習状況調査報告書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EC1EC" id="Text Box 21" o:spid="_x0000_s1031" type="#_x0000_t202" style="position:absolute;left:0;text-align:left;margin-left:212.05pt;margin-top:143.35pt;width:231.95pt;height:4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cv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" filled="f" stroked="f">
                <v:textbox>
                  <w:txbxContent>
                    <w:p w:rsidR="00856BB6" w:rsidRPr="00680F2B" w:rsidRDefault="00856BB6" w:rsidP="00830192">
                      <w:pPr>
                        <w:rPr>
                          <w:sz w:val="16"/>
                          <w:szCs w:val="16"/>
                        </w:rPr>
                      </w:pPr>
                      <w:r>
                        <w:rPr>
                          <w:rFonts w:hint="eastAsia"/>
                          <w:sz w:val="16"/>
                          <w:szCs w:val="16"/>
                        </w:rPr>
                        <w:t>資料：上板町「食生活アンケート集計結果</w:t>
                      </w:r>
                      <w:r w:rsidRPr="00964BFE">
                        <w:rPr>
                          <w:rFonts w:hint="eastAsia"/>
                          <w:sz w:val="16"/>
                          <w:szCs w:val="16"/>
                        </w:rPr>
                        <w:t>」</w:t>
                      </w:r>
                      <w:r>
                        <w:rPr>
                          <w:rFonts w:hint="eastAsia"/>
                          <w:sz w:val="16"/>
                          <w:szCs w:val="16"/>
                        </w:rPr>
                        <w:t>（平成</w:t>
                      </w:r>
                      <w:r w:rsidRPr="00680F2B">
                        <w:rPr>
                          <w:rFonts w:hint="eastAsia"/>
                          <w:sz w:val="16"/>
                          <w:szCs w:val="16"/>
                        </w:rPr>
                        <w:t>27</w:t>
                      </w:r>
                      <w:r w:rsidRPr="00680F2B">
                        <w:rPr>
                          <w:rFonts w:hint="eastAsia"/>
                          <w:sz w:val="16"/>
                          <w:szCs w:val="16"/>
                        </w:rPr>
                        <w:t>年）</w:t>
                      </w:r>
                    </w:p>
                    <w:p w:rsidR="00856BB6" w:rsidRPr="00B616E8" w:rsidRDefault="00856BB6" w:rsidP="00830192">
                      <w:pPr>
                        <w:rPr>
                          <w:sz w:val="16"/>
                          <w:szCs w:val="16"/>
                        </w:rPr>
                      </w:pPr>
                      <w:r w:rsidRPr="00680F2B">
                        <w:rPr>
                          <w:rFonts w:hint="eastAsia"/>
                          <w:sz w:val="16"/>
                          <w:szCs w:val="16"/>
                        </w:rPr>
                        <w:t xml:space="preserve">　　　</w:t>
                      </w:r>
                      <w:r w:rsidRPr="00680F2B">
                        <w:rPr>
                          <w:rFonts w:hint="eastAsia"/>
                          <w:sz w:val="16"/>
                          <w:szCs w:val="16"/>
                        </w:rPr>
                        <w:t xml:space="preserve"> </w:t>
                      </w:r>
                      <w:r w:rsidRPr="00680F2B">
                        <w:rPr>
                          <w:rFonts w:hint="eastAsia"/>
                          <w:sz w:val="16"/>
                          <w:szCs w:val="16"/>
                        </w:rPr>
                        <w:t>平成</w:t>
                      </w:r>
                      <w:r w:rsidRPr="00680F2B">
                        <w:rPr>
                          <w:rFonts w:hint="eastAsia"/>
                          <w:sz w:val="16"/>
                          <w:szCs w:val="16"/>
                        </w:rPr>
                        <w:t>25</w:t>
                      </w:r>
                      <w:r w:rsidRPr="00680F2B">
                        <w:rPr>
                          <w:rFonts w:hint="eastAsia"/>
                          <w:sz w:val="16"/>
                          <w:szCs w:val="16"/>
                        </w:rPr>
                        <w:t>年度　全国学力・</w:t>
                      </w:r>
                      <w:r>
                        <w:rPr>
                          <w:rFonts w:hint="eastAsia"/>
                          <w:sz w:val="16"/>
                          <w:szCs w:val="16"/>
                        </w:rPr>
                        <w:t>学習状況調査報告書</w:t>
                      </w:r>
                    </w:p>
                  </w:txbxContent>
                </v:textbox>
              </v:shape>
            </w:pict>
          </mc:Fallback>
        </mc:AlternateContent>
      </w:r>
      <w:r w:rsidR="00933931" w:rsidRPr="00B5772F">
        <w:rPr>
          <w:noProof/>
          <w:shd w:val="clear" w:color="auto" w:fill="548DD4" w:themeFill="text2" w:themeFillTint="99"/>
        </w:rPr>
        <w:drawing>
          <wp:inline distT="0" distB="0" distL="0" distR="0" wp14:anchorId="7EEE9B65" wp14:editId="4077CD01">
            <wp:extent cx="5419725" cy="1819275"/>
            <wp:effectExtent l="0" t="0" r="9525" b="9525"/>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6276" w:rsidRPr="00AC1273" w:rsidRDefault="00566276" w:rsidP="00566276">
      <w:pPr>
        <w:rPr>
          <w:rFonts w:ascii="HG丸ｺﾞｼｯｸM-PRO" w:eastAsia="HG丸ｺﾞｼｯｸM-PRO"/>
        </w:rPr>
      </w:pPr>
    </w:p>
    <w:p w:rsidR="00830192" w:rsidRDefault="00830192" w:rsidP="00830192">
      <w:pPr>
        <w:rPr>
          <w:rFonts w:ascii="HG丸ｺﾞｼｯｸM-PRO" w:eastAsia="HG丸ｺﾞｼｯｸM-PRO"/>
        </w:rPr>
      </w:pPr>
    </w:p>
    <w:p w:rsidR="00830192" w:rsidRDefault="00830192" w:rsidP="00830192">
      <w:pPr>
        <w:rPr>
          <w:rFonts w:ascii="HG丸ｺﾞｼｯｸM-PRO" w:eastAsia="HG丸ｺﾞｼｯｸM-PRO"/>
        </w:rPr>
      </w:pPr>
      <w:r w:rsidRPr="00B5772F">
        <w:rPr>
          <w:rFonts w:ascii="HG丸ｺﾞｼｯｸM-PRO" w:eastAsia="HG丸ｺﾞｼｯｸM-PRO"/>
          <w:noProof/>
          <w:color w:val="008AF2"/>
          <w:shd w:val="clear" w:color="auto" w:fill="0070C0"/>
        </w:rPr>
        <w:drawing>
          <wp:inline distT="0" distB="0" distL="0" distR="0" wp14:anchorId="608D30A1" wp14:editId="238F75B8">
            <wp:extent cx="5400040" cy="1813300"/>
            <wp:effectExtent l="0" t="0" r="10160" b="15875"/>
            <wp:docPr id="1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0666A" w:rsidRPr="00C71DD2" w:rsidRDefault="004A2BBA" w:rsidP="00830192">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672" behindDoc="0" locked="0" layoutInCell="1" allowOverlap="1">
                <wp:simplePos x="0" y="0"/>
                <wp:positionH relativeFrom="column">
                  <wp:posOffset>2741295</wp:posOffset>
                </wp:positionH>
                <wp:positionV relativeFrom="paragraph">
                  <wp:posOffset>-1270</wp:posOffset>
                </wp:positionV>
                <wp:extent cx="2945765" cy="535305"/>
                <wp:effectExtent l="1905" t="1905" r="0" b="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BB6" w:rsidRDefault="00856BB6" w:rsidP="00823E36">
                            <w:pPr>
                              <w:rPr>
                                <w:sz w:val="16"/>
                                <w:szCs w:val="16"/>
                              </w:rPr>
                            </w:pPr>
                            <w:r>
                              <w:rPr>
                                <w:rFonts w:hint="eastAsia"/>
                                <w:sz w:val="16"/>
                                <w:szCs w:val="16"/>
                              </w:rPr>
                              <w:t>資料：上板町「食生活アンケート集計結果</w:t>
                            </w:r>
                            <w:r w:rsidRPr="00964BFE">
                              <w:rPr>
                                <w:rFonts w:hint="eastAsia"/>
                                <w:sz w:val="16"/>
                                <w:szCs w:val="16"/>
                              </w:rPr>
                              <w:t>」</w:t>
                            </w:r>
                            <w:r>
                              <w:rPr>
                                <w:rFonts w:hint="eastAsia"/>
                                <w:sz w:val="16"/>
                                <w:szCs w:val="16"/>
                              </w:rPr>
                              <w:t>（平成</w:t>
                            </w:r>
                            <w:r w:rsidRPr="00830192">
                              <w:rPr>
                                <w:rFonts w:hint="eastAsia"/>
                                <w:color w:val="000000" w:themeColor="text1"/>
                                <w:sz w:val="16"/>
                                <w:szCs w:val="16"/>
                              </w:rPr>
                              <w:t>23</w:t>
                            </w:r>
                            <w:r>
                              <w:rPr>
                                <w:rFonts w:hint="eastAsia"/>
                                <w:sz w:val="16"/>
                                <w:szCs w:val="16"/>
                              </w:rPr>
                              <w:t>年）</w:t>
                            </w:r>
                          </w:p>
                          <w:p w:rsidR="00856BB6" w:rsidRPr="00B616E8" w:rsidRDefault="00856BB6" w:rsidP="00823E36">
                            <w:pPr>
                              <w:rPr>
                                <w:sz w:val="16"/>
                                <w:szCs w:val="16"/>
                              </w:rPr>
                            </w:pPr>
                            <w:r>
                              <w:rPr>
                                <w:rFonts w:hint="eastAsia"/>
                                <w:sz w:val="16"/>
                                <w:szCs w:val="16"/>
                              </w:rPr>
                              <w:t xml:space="preserve">　　　</w:t>
                            </w:r>
                            <w:r>
                              <w:rPr>
                                <w:rFonts w:hint="eastAsia"/>
                                <w:sz w:val="16"/>
                                <w:szCs w:val="16"/>
                              </w:rPr>
                              <w:t xml:space="preserve"> </w:t>
                            </w:r>
                            <w:r>
                              <w:rPr>
                                <w:rFonts w:hint="eastAsia"/>
                                <w:sz w:val="16"/>
                                <w:szCs w:val="16"/>
                              </w:rPr>
                              <w:t>平成</w:t>
                            </w:r>
                            <w:r w:rsidRPr="00830192">
                              <w:rPr>
                                <w:rFonts w:hint="eastAsia"/>
                                <w:color w:val="000000" w:themeColor="text1"/>
                                <w:sz w:val="16"/>
                                <w:szCs w:val="16"/>
                              </w:rPr>
                              <w:t>22</w:t>
                            </w:r>
                            <w:r>
                              <w:rPr>
                                <w:rFonts w:hint="eastAsia"/>
                                <w:sz w:val="16"/>
                                <w:szCs w:val="16"/>
                              </w:rPr>
                              <w:t>年度　全国学力・学習状況調査報告書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5.85pt;margin-top:-.1pt;width:231.95pt;height:4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xuQ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" filled="f" stroked="f">
                <v:textbox>
                  <w:txbxContent>
                    <w:p w:rsidR="00856BB6" w:rsidRDefault="00856BB6" w:rsidP="00823E36">
                      <w:pPr>
                        <w:rPr>
                          <w:sz w:val="16"/>
                          <w:szCs w:val="16"/>
                        </w:rPr>
                      </w:pPr>
                      <w:r>
                        <w:rPr>
                          <w:rFonts w:hint="eastAsia"/>
                          <w:sz w:val="16"/>
                          <w:szCs w:val="16"/>
                        </w:rPr>
                        <w:t>資料：上板町「食生活アンケート集計結果</w:t>
                      </w:r>
                      <w:r w:rsidRPr="00964BFE">
                        <w:rPr>
                          <w:rFonts w:hint="eastAsia"/>
                          <w:sz w:val="16"/>
                          <w:szCs w:val="16"/>
                        </w:rPr>
                        <w:t>」</w:t>
                      </w:r>
                      <w:r>
                        <w:rPr>
                          <w:rFonts w:hint="eastAsia"/>
                          <w:sz w:val="16"/>
                          <w:szCs w:val="16"/>
                        </w:rPr>
                        <w:t>（平成</w:t>
                      </w:r>
                      <w:r w:rsidRPr="00830192">
                        <w:rPr>
                          <w:rFonts w:hint="eastAsia"/>
                          <w:color w:val="000000" w:themeColor="text1"/>
                          <w:sz w:val="16"/>
                          <w:szCs w:val="16"/>
                        </w:rPr>
                        <w:t>23</w:t>
                      </w:r>
                      <w:r>
                        <w:rPr>
                          <w:rFonts w:hint="eastAsia"/>
                          <w:sz w:val="16"/>
                          <w:szCs w:val="16"/>
                        </w:rPr>
                        <w:t>年）</w:t>
                      </w:r>
                    </w:p>
                    <w:p w:rsidR="00856BB6" w:rsidRPr="00B616E8" w:rsidRDefault="00856BB6" w:rsidP="00823E36">
                      <w:pPr>
                        <w:rPr>
                          <w:sz w:val="16"/>
                          <w:szCs w:val="16"/>
                        </w:rPr>
                      </w:pPr>
                      <w:r>
                        <w:rPr>
                          <w:rFonts w:hint="eastAsia"/>
                          <w:sz w:val="16"/>
                          <w:szCs w:val="16"/>
                        </w:rPr>
                        <w:t xml:space="preserve">　　　</w:t>
                      </w:r>
                      <w:r>
                        <w:rPr>
                          <w:rFonts w:hint="eastAsia"/>
                          <w:sz w:val="16"/>
                          <w:szCs w:val="16"/>
                        </w:rPr>
                        <w:t xml:space="preserve"> </w:t>
                      </w:r>
                      <w:r>
                        <w:rPr>
                          <w:rFonts w:hint="eastAsia"/>
                          <w:sz w:val="16"/>
                          <w:szCs w:val="16"/>
                        </w:rPr>
                        <w:t>平成</w:t>
                      </w:r>
                      <w:r w:rsidRPr="00830192">
                        <w:rPr>
                          <w:rFonts w:hint="eastAsia"/>
                          <w:color w:val="000000" w:themeColor="text1"/>
                          <w:sz w:val="16"/>
                          <w:szCs w:val="16"/>
                        </w:rPr>
                        <w:t>22</w:t>
                      </w:r>
                      <w:r>
                        <w:rPr>
                          <w:rFonts w:hint="eastAsia"/>
                          <w:sz w:val="16"/>
                          <w:szCs w:val="16"/>
                        </w:rPr>
                        <w:t>年度　全国学力・学習状況調査報告書</w:t>
                      </w:r>
                    </w:p>
                  </w:txbxContent>
                </v:textbox>
              </v:shape>
            </w:pict>
          </mc:Fallback>
        </mc:AlternateContent>
      </w:r>
    </w:p>
    <w:p w:rsidR="003B2BF8" w:rsidRDefault="003B2BF8" w:rsidP="00AC1273">
      <w:pPr>
        <w:rPr>
          <w:rFonts w:ascii="HG丸ｺﾞｼｯｸM-PRO" w:eastAsia="HG丸ｺﾞｼｯｸM-PRO"/>
        </w:rPr>
      </w:pPr>
    </w:p>
    <w:p w:rsidR="00830192" w:rsidRDefault="00830192" w:rsidP="00AC1273">
      <w:pPr>
        <w:rPr>
          <w:rFonts w:ascii="HG丸ｺﾞｼｯｸM-PRO" w:eastAsia="HG丸ｺﾞｼｯｸM-PRO"/>
        </w:rPr>
      </w:pPr>
    </w:p>
    <w:p w:rsidR="00780917" w:rsidRDefault="00780917" w:rsidP="00AC1273">
      <w:pPr>
        <w:rPr>
          <w:rFonts w:ascii="HG丸ｺﾞｼｯｸM-PRO" w:eastAsia="HG丸ｺﾞｼｯｸM-PRO"/>
        </w:rPr>
      </w:pPr>
    </w:p>
    <w:p w:rsidR="00780917" w:rsidRPr="00FC38CF" w:rsidRDefault="00780917" w:rsidP="00780917">
      <w:pPr>
        <w:pStyle w:val="aa"/>
        <w:numPr>
          <w:ilvl w:val="0"/>
          <w:numId w:val="5"/>
        </w:numPr>
        <w:ind w:leftChars="0"/>
        <w:rPr>
          <w:rFonts w:ascii="HG丸ｺﾞｼｯｸM-PRO" w:eastAsia="HG丸ｺﾞｼｯｸM-PRO"/>
        </w:rPr>
      </w:pPr>
      <w:r w:rsidRPr="00DC5DB5">
        <w:rPr>
          <w:rFonts w:ascii="HG丸ｺﾞｼｯｸM-PRO" w:eastAsia="HG丸ｺﾞｼｯｸM-PRO" w:hint="eastAsia"/>
        </w:rPr>
        <w:t>就寝時間について見てみると、全国で夜9時以降に就寝する小学</w:t>
      </w:r>
      <w:r w:rsidR="00830192">
        <w:rPr>
          <w:rFonts w:ascii="HG丸ｺﾞｼｯｸM-PRO" w:eastAsia="HG丸ｺﾞｼｯｸM-PRO"/>
        </w:rPr>
        <w:t>６</w:t>
      </w:r>
      <w:r w:rsidRPr="00DC5DB5">
        <w:rPr>
          <w:rFonts w:ascii="HG丸ｺﾞｼｯｸM-PRO" w:eastAsia="HG丸ｺﾞｼｯｸM-PRO" w:hint="eastAsia"/>
        </w:rPr>
        <w:t>年生が</w:t>
      </w:r>
      <w:r w:rsidRPr="00FC38CF">
        <w:rPr>
          <w:rFonts w:ascii="HG丸ｺﾞｼｯｸM-PRO" w:eastAsia="HG丸ｺﾞｼｯｸM-PRO" w:hint="eastAsia"/>
        </w:rPr>
        <w:t>93.5％、中学3年生では99.2</w:t>
      </w:r>
      <w:r w:rsidRPr="00DC5DB5">
        <w:rPr>
          <w:rFonts w:ascii="HG丸ｺﾞｼｯｸM-PRO" w:eastAsia="HG丸ｺﾞｼｯｸM-PRO" w:hint="eastAsia"/>
        </w:rPr>
        <w:t>％であり、上板町で</w:t>
      </w:r>
      <w:r w:rsidR="007919F6">
        <w:rPr>
          <w:rFonts w:ascii="HG丸ｺﾞｼｯｸM-PRO" w:eastAsia="HG丸ｺﾞｼｯｸM-PRO" w:hint="eastAsia"/>
        </w:rPr>
        <w:t>も全国平均とほぼ同じ</w:t>
      </w:r>
      <w:r w:rsidR="00830192">
        <w:rPr>
          <w:rFonts w:ascii="HG丸ｺﾞｼｯｸM-PRO" w:eastAsia="HG丸ｺﾞｼｯｸM-PRO" w:hint="eastAsia"/>
        </w:rPr>
        <w:t>で、生活リズムが大人と同じ夜型の子どもが多くなっている。</w:t>
      </w:r>
      <w:r w:rsidR="00550E20">
        <w:rPr>
          <w:rFonts w:ascii="HG丸ｺﾞｼｯｸM-PRO" w:eastAsia="HG丸ｺﾞｼｯｸM-PRO" w:hint="eastAsia"/>
        </w:rPr>
        <w:t>平成</w:t>
      </w:r>
      <w:r w:rsidRPr="00FC38CF">
        <w:rPr>
          <w:rFonts w:ascii="HG丸ｺﾞｼｯｸM-PRO" w:eastAsia="HG丸ｺﾞｼｯｸM-PRO" w:hint="eastAsia"/>
        </w:rPr>
        <w:t>22年度</w:t>
      </w:r>
      <w:r w:rsidR="007919F6" w:rsidRPr="00FC38CF">
        <w:rPr>
          <w:rFonts w:ascii="HG丸ｺﾞｼｯｸM-PRO" w:eastAsia="HG丸ｺﾞｼｯｸM-PRO" w:hint="eastAsia"/>
        </w:rPr>
        <w:t>の結果</w:t>
      </w:r>
      <w:r w:rsidRPr="00FC38CF">
        <w:rPr>
          <w:rFonts w:ascii="HG丸ｺﾞｼｯｸM-PRO" w:eastAsia="HG丸ｺﾞｼｯｸM-PRO" w:hint="eastAsia"/>
        </w:rPr>
        <w:t>と比べると年齢に応じて就寝が遅くなる傾向はそのままであるが、全国でも上板町でも</w:t>
      </w:r>
      <w:r w:rsidRPr="00FC38CF">
        <w:rPr>
          <w:rFonts w:ascii="HG丸ｺﾞｼｯｸM-PRO" w:eastAsia="HG丸ｺﾞｼｯｸM-PRO"/>
        </w:rPr>
        <w:t>早</w:t>
      </w:r>
      <w:r w:rsidRPr="00FC38CF">
        <w:rPr>
          <w:rFonts w:ascii="HG丸ｺﾞｼｯｸM-PRO" w:eastAsia="HG丸ｺﾞｼｯｸM-PRO" w:hint="eastAsia"/>
        </w:rPr>
        <w:t>めに寝る</w:t>
      </w:r>
      <w:r w:rsidR="00993311">
        <w:rPr>
          <w:rFonts w:ascii="HG丸ｺﾞｼｯｸM-PRO" w:eastAsia="HG丸ｺﾞｼｯｸM-PRO" w:hint="eastAsia"/>
        </w:rPr>
        <w:t>子ども</w:t>
      </w:r>
      <w:r w:rsidR="007919F6" w:rsidRPr="00FC38CF">
        <w:rPr>
          <w:rFonts w:ascii="HG丸ｺﾞｼｯｸM-PRO" w:eastAsia="HG丸ｺﾞｼｯｸM-PRO" w:hint="eastAsia"/>
        </w:rPr>
        <w:t>の</w:t>
      </w:r>
      <w:r w:rsidRPr="00FC38CF">
        <w:rPr>
          <w:rFonts w:ascii="HG丸ｺﾞｼｯｸM-PRO" w:eastAsia="HG丸ｺﾞｼｯｸM-PRO" w:hint="eastAsia"/>
        </w:rPr>
        <w:t>割合が多く</w:t>
      </w:r>
      <w:r w:rsidR="007919F6" w:rsidRPr="00FC38CF">
        <w:rPr>
          <w:rFonts w:ascii="HG丸ｺﾞｼｯｸM-PRO" w:eastAsia="HG丸ｺﾞｼｯｸM-PRO" w:hint="eastAsia"/>
        </w:rPr>
        <w:t>なっている。</w:t>
      </w:r>
    </w:p>
    <w:p w:rsidR="00451ECE" w:rsidRDefault="00451ECE" w:rsidP="00AC1273">
      <w:pPr>
        <w:rPr>
          <w:rFonts w:ascii="HG丸ｺﾞｼｯｸM-PRO" w:eastAsia="HG丸ｺﾞｼｯｸM-PRO"/>
        </w:rPr>
      </w:pPr>
    </w:p>
    <w:p w:rsidR="00DD699F" w:rsidRDefault="00DD699F" w:rsidP="00AC1273">
      <w:pPr>
        <w:rPr>
          <w:rFonts w:ascii="HG丸ｺﾞｼｯｸM-PRO" w:eastAsia="HG丸ｺﾞｼｯｸM-PRO"/>
        </w:rPr>
      </w:pPr>
    </w:p>
    <w:p w:rsidR="00DD699F" w:rsidRDefault="00DD699F" w:rsidP="00AC1273">
      <w:pPr>
        <w:rPr>
          <w:rFonts w:ascii="HG丸ｺﾞｼｯｸM-PRO" w:eastAsia="HG丸ｺﾞｼｯｸM-PRO"/>
        </w:rPr>
      </w:pPr>
    </w:p>
    <w:p w:rsidR="00DD699F" w:rsidRDefault="00DD699F" w:rsidP="00AC1273">
      <w:pPr>
        <w:rPr>
          <w:rFonts w:ascii="HG丸ｺﾞｼｯｸM-PRO" w:eastAsia="HG丸ｺﾞｼｯｸM-PRO"/>
        </w:rPr>
      </w:pPr>
    </w:p>
    <w:p w:rsidR="00DD699F" w:rsidRDefault="00DD699F" w:rsidP="00AC1273">
      <w:pPr>
        <w:rPr>
          <w:rFonts w:ascii="HG丸ｺﾞｼｯｸM-PRO" w:eastAsia="HG丸ｺﾞｼｯｸM-PRO"/>
        </w:rPr>
      </w:pPr>
    </w:p>
    <w:p w:rsidR="00DD699F" w:rsidRPr="00C71DD2" w:rsidRDefault="00DD699F" w:rsidP="00AC1273">
      <w:pPr>
        <w:rPr>
          <w:rFonts w:ascii="HG丸ｺﾞｼｯｸM-PRO" w:eastAsia="HG丸ｺﾞｼｯｸM-PRO"/>
        </w:rPr>
      </w:pPr>
    </w:p>
    <w:p w:rsidR="00566276" w:rsidRPr="00966409" w:rsidRDefault="00780917" w:rsidP="00451ECE">
      <w:pPr>
        <w:jc w:val="center"/>
        <w:rPr>
          <w:rFonts w:ascii="HG丸ｺﾞｼｯｸM-PRO" w:eastAsia="HG丸ｺﾞｼｯｸM-PRO"/>
          <w:b/>
          <w:sz w:val="24"/>
          <w:szCs w:val="24"/>
        </w:rPr>
      </w:pPr>
      <w:r w:rsidRPr="00966409">
        <w:rPr>
          <w:rFonts w:ascii="HG丸ｺﾞｼｯｸM-PRO" w:eastAsia="HG丸ｺﾞｼｯｸM-PRO" w:hint="eastAsia"/>
          <w:b/>
          <w:color w:val="000000" w:themeColor="text1"/>
          <w:sz w:val="24"/>
          <w:szCs w:val="24"/>
        </w:rPr>
        <w:lastRenderedPageBreak/>
        <w:t>朝食比較表</w:t>
      </w:r>
      <w:r w:rsidR="00AC1273" w:rsidRPr="00966409">
        <w:rPr>
          <w:rFonts w:ascii="HG丸ｺﾞｼｯｸM-PRO" w:eastAsia="HG丸ｺﾞｼｯｸM-PRO" w:hint="eastAsia"/>
          <w:b/>
          <w:sz w:val="24"/>
          <w:szCs w:val="24"/>
        </w:rPr>
        <w:t xml:space="preserve">　</w:t>
      </w:r>
    </w:p>
    <w:p w:rsidR="00451ECE" w:rsidRPr="00A93AA0" w:rsidRDefault="00780917" w:rsidP="00451ECE">
      <w:pPr>
        <w:jc w:val="center"/>
        <w:rPr>
          <w:rFonts w:ascii="HG丸ｺﾞｼｯｸM-PRO" w:eastAsia="HG丸ｺﾞｼｯｸM-PRO"/>
          <w:szCs w:val="21"/>
        </w:rPr>
      </w:pPr>
      <w:r>
        <w:rPr>
          <w:noProof/>
        </w:rPr>
        <w:drawing>
          <wp:inline distT="0" distB="0" distL="0" distR="0" wp14:anchorId="36DE6DFC" wp14:editId="0E2E2289">
            <wp:extent cx="5361940" cy="1781175"/>
            <wp:effectExtent l="0" t="0" r="10160" b="9525"/>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64BFE" w:rsidRPr="00C71DD2">
        <w:rPr>
          <w:rFonts w:ascii="HG丸ｺﾞｼｯｸM-PRO" w:eastAsia="HG丸ｺﾞｼｯｸM-PRO" w:hint="eastAsia"/>
          <w:szCs w:val="21"/>
        </w:rPr>
        <w:t xml:space="preserve">　　</w:t>
      </w:r>
      <w:r w:rsidR="00AC1273">
        <w:rPr>
          <w:rFonts w:ascii="HG丸ｺﾞｼｯｸM-PRO" w:eastAsia="HG丸ｺﾞｼｯｸM-PRO" w:hint="eastAsia"/>
          <w:szCs w:val="21"/>
        </w:rPr>
        <w:t xml:space="preserve">　　　　　　　　　　　　　　　　　　</w:t>
      </w:r>
      <w:r w:rsidR="00451ECE">
        <w:rPr>
          <w:rFonts w:ascii="HG丸ｺﾞｼｯｸM-PRO" w:eastAsia="HG丸ｺﾞｼｯｸM-PRO" w:hint="eastAsia"/>
          <w:szCs w:val="21"/>
        </w:rPr>
        <w:t xml:space="preserve">          </w:t>
      </w:r>
    </w:p>
    <w:p w:rsidR="00AC1273" w:rsidRPr="00FC38CF" w:rsidRDefault="00451ECE" w:rsidP="00451ECE">
      <w:pPr>
        <w:jc w:val="right"/>
        <w:rPr>
          <w:rFonts w:ascii="HG丸ｺﾞｼｯｸM-PRO" w:eastAsia="HG丸ｺﾞｼｯｸM-PRO"/>
        </w:rPr>
      </w:pPr>
      <w:r>
        <w:rPr>
          <w:rFonts w:ascii="HG丸ｺﾞｼｯｸM-PRO" w:eastAsia="HG丸ｺﾞｼｯｸM-PRO"/>
          <w:szCs w:val="21"/>
        </w:rPr>
        <w:t xml:space="preserve">                                </w:t>
      </w:r>
      <w:r w:rsidR="00AC1273">
        <w:rPr>
          <w:rFonts w:hint="eastAsia"/>
          <w:sz w:val="16"/>
          <w:szCs w:val="16"/>
        </w:rPr>
        <w:t>資料：上板町「食生活アンケート集計結果</w:t>
      </w:r>
      <w:r w:rsidR="00AC1273" w:rsidRPr="00964BFE">
        <w:rPr>
          <w:rFonts w:hint="eastAsia"/>
          <w:sz w:val="16"/>
          <w:szCs w:val="16"/>
        </w:rPr>
        <w:t>」</w:t>
      </w:r>
      <w:r w:rsidR="00AC1273">
        <w:rPr>
          <w:rFonts w:hint="eastAsia"/>
          <w:sz w:val="16"/>
          <w:szCs w:val="16"/>
        </w:rPr>
        <w:t>（平成</w:t>
      </w:r>
      <w:r w:rsidR="00951BFD" w:rsidRPr="00FC38CF">
        <w:rPr>
          <w:rFonts w:hint="eastAsia"/>
          <w:sz w:val="16"/>
          <w:szCs w:val="16"/>
        </w:rPr>
        <w:t>2</w:t>
      </w:r>
      <w:r w:rsidR="00951BFD" w:rsidRPr="00FC38CF">
        <w:rPr>
          <w:sz w:val="16"/>
          <w:szCs w:val="16"/>
        </w:rPr>
        <w:t>7</w:t>
      </w:r>
      <w:r w:rsidR="00AC1273" w:rsidRPr="00FC38CF">
        <w:rPr>
          <w:rFonts w:hint="eastAsia"/>
          <w:sz w:val="16"/>
          <w:szCs w:val="16"/>
        </w:rPr>
        <w:t>年）</w:t>
      </w:r>
    </w:p>
    <w:p w:rsidR="00830192" w:rsidRPr="00830192" w:rsidRDefault="00AC1273" w:rsidP="00830192">
      <w:pPr>
        <w:jc w:val="right"/>
        <w:rPr>
          <w:sz w:val="16"/>
          <w:szCs w:val="16"/>
        </w:rPr>
      </w:pPr>
      <w:r w:rsidRPr="00FC38CF">
        <w:rPr>
          <w:rFonts w:hint="eastAsia"/>
          <w:sz w:val="16"/>
          <w:szCs w:val="16"/>
        </w:rPr>
        <w:t xml:space="preserve">　　　　　　　　　　　　　　　　　　　　　　　　　　　　平成</w:t>
      </w:r>
      <w:r w:rsidR="00951BFD" w:rsidRPr="00FC38CF">
        <w:rPr>
          <w:rFonts w:hint="eastAsia"/>
          <w:sz w:val="16"/>
          <w:szCs w:val="16"/>
        </w:rPr>
        <w:t>25</w:t>
      </w:r>
      <w:r w:rsidRPr="00FC38CF">
        <w:rPr>
          <w:rFonts w:hint="eastAsia"/>
          <w:sz w:val="16"/>
          <w:szCs w:val="16"/>
        </w:rPr>
        <w:t>年度　全国学力・学習状況調査報</w:t>
      </w:r>
      <w:r>
        <w:rPr>
          <w:rFonts w:hint="eastAsia"/>
          <w:sz w:val="16"/>
          <w:szCs w:val="16"/>
        </w:rPr>
        <w:t>告書</w:t>
      </w:r>
    </w:p>
    <w:p w:rsidR="00830192" w:rsidRDefault="00830192" w:rsidP="00780917">
      <w:pPr>
        <w:rPr>
          <w:rFonts w:ascii="HG丸ｺﾞｼｯｸM-PRO" w:eastAsia="HG丸ｺﾞｼｯｸM-PRO"/>
          <w:color w:val="FF0000"/>
        </w:rPr>
      </w:pPr>
      <w:r w:rsidRPr="00AC1273">
        <w:rPr>
          <w:rFonts w:ascii="HG丸ｺﾞｼｯｸM-PRO" w:eastAsia="HG丸ｺﾞｼｯｸM-PRO"/>
          <w:noProof/>
        </w:rPr>
        <w:drawing>
          <wp:inline distT="0" distB="0" distL="0" distR="0" wp14:anchorId="69A41805" wp14:editId="573A66DC">
            <wp:extent cx="5371465" cy="1992630"/>
            <wp:effectExtent l="0" t="0" r="635" b="7620"/>
            <wp:docPr id="1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0192" w:rsidRDefault="00830192" w:rsidP="00830192">
      <w:pPr>
        <w:jc w:val="right"/>
        <w:rPr>
          <w:sz w:val="16"/>
          <w:szCs w:val="16"/>
        </w:rPr>
      </w:pPr>
      <w:r>
        <w:rPr>
          <w:rFonts w:hint="eastAsia"/>
          <w:sz w:val="16"/>
          <w:szCs w:val="16"/>
        </w:rPr>
        <w:t>資料：上板町「食生活アンケート集計結果</w:t>
      </w:r>
      <w:r w:rsidRPr="00964BFE">
        <w:rPr>
          <w:rFonts w:hint="eastAsia"/>
          <w:sz w:val="16"/>
          <w:szCs w:val="16"/>
        </w:rPr>
        <w:t>」</w:t>
      </w:r>
      <w:r>
        <w:rPr>
          <w:rFonts w:hint="eastAsia"/>
          <w:sz w:val="16"/>
          <w:szCs w:val="16"/>
        </w:rPr>
        <w:t>（平成</w:t>
      </w:r>
      <w:r>
        <w:rPr>
          <w:rFonts w:hint="eastAsia"/>
          <w:sz w:val="16"/>
          <w:szCs w:val="16"/>
        </w:rPr>
        <w:t>23</w:t>
      </w:r>
      <w:r>
        <w:rPr>
          <w:rFonts w:hint="eastAsia"/>
          <w:sz w:val="16"/>
          <w:szCs w:val="16"/>
        </w:rPr>
        <w:t>年）</w:t>
      </w:r>
    </w:p>
    <w:p w:rsidR="00830192" w:rsidRPr="00B616E8" w:rsidRDefault="00830192" w:rsidP="00830192">
      <w:pPr>
        <w:jc w:val="right"/>
        <w:rPr>
          <w:sz w:val="16"/>
          <w:szCs w:val="16"/>
        </w:rPr>
      </w:pPr>
      <w:r>
        <w:rPr>
          <w:rFonts w:hint="eastAsia"/>
          <w:sz w:val="16"/>
          <w:szCs w:val="16"/>
        </w:rPr>
        <w:t xml:space="preserve">　　　</w:t>
      </w:r>
      <w:r>
        <w:rPr>
          <w:rFonts w:hint="eastAsia"/>
          <w:sz w:val="16"/>
          <w:szCs w:val="16"/>
        </w:rPr>
        <w:t xml:space="preserve"> </w:t>
      </w:r>
      <w:r>
        <w:rPr>
          <w:rFonts w:hint="eastAsia"/>
          <w:sz w:val="16"/>
          <w:szCs w:val="16"/>
        </w:rPr>
        <w:t>平成</w:t>
      </w:r>
      <w:r>
        <w:rPr>
          <w:rFonts w:hint="eastAsia"/>
          <w:sz w:val="16"/>
          <w:szCs w:val="16"/>
        </w:rPr>
        <w:t>22</w:t>
      </w:r>
      <w:r>
        <w:rPr>
          <w:rFonts w:hint="eastAsia"/>
          <w:sz w:val="16"/>
          <w:szCs w:val="16"/>
        </w:rPr>
        <w:t>年度　全国学力・学習状況調査報告書</w:t>
      </w:r>
    </w:p>
    <w:p w:rsidR="00830192" w:rsidRPr="00780917" w:rsidRDefault="00830192" w:rsidP="00780917">
      <w:pPr>
        <w:rPr>
          <w:rFonts w:ascii="HG丸ｺﾞｼｯｸM-PRO" w:eastAsia="HG丸ｺﾞｼｯｸM-PRO"/>
          <w:color w:val="FF0000"/>
        </w:rPr>
      </w:pPr>
    </w:p>
    <w:p w:rsidR="00DD699F" w:rsidRPr="00550E20" w:rsidRDefault="00780917" w:rsidP="00E52EB7">
      <w:pPr>
        <w:pStyle w:val="aa"/>
        <w:numPr>
          <w:ilvl w:val="0"/>
          <w:numId w:val="5"/>
        </w:numPr>
        <w:ind w:leftChars="0"/>
        <w:rPr>
          <w:rFonts w:ascii="HG丸ｺﾞｼｯｸM-PRO" w:eastAsia="HG丸ｺﾞｼｯｸM-PRO"/>
          <w:b/>
        </w:rPr>
      </w:pPr>
      <w:r w:rsidRPr="00550E20">
        <w:rPr>
          <w:rFonts w:ascii="HG丸ｺﾞｼｯｸM-PRO" w:eastAsia="HG丸ｺﾞｼｯｸM-PRO" w:hint="eastAsia"/>
        </w:rPr>
        <w:t>朝食の欠食と年齢がある程度比例する傾向にあり、朝食を食べないと答えた割合は</w:t>
      </w:r>
      <w:r w:rsidR="007919F6" w:rsidRPr="00550E20">
        <w:rPr>
          <w:rFonts w:ascii="HG丸ｺﾞｼｯｸM-PRO" w:eastAsia="HG丸ｺﾞｼｯｸM-PRO" w:hint="eastAsia"/>
        </w:rPr>
        <w:t>上板町でも全国と</w:t>
      </w:r>
      <w:r w:rsidRPr="00550E20">
        <w:rPr>
          <w:rFonts w:ascii="HG丸ｺﾞｼｯｸM-PRO" w:eastAsia="HG丸ｺﾞｼｯｸM-PRO" w:hint="eastAsia"/>
        </w:rPr>
        <w:t>同程度であるが、時々食べると答えた割合が小学6年生が1</w:t>
      </w:r>
      <w:r w:rsidRPr="00550E20">
        <w:rPr>
          <w:rFonts w:ascii="HG丸ｺﾞｼｯｸM-PRO" w:eastAsia="HG丸ｺﾞｼｯｸM-PRO"/>
        </w:rPr>
        <w:t>0.8</w:t>
      </w:r>
      <w:r w:rsidRPr="00550E20">
        <w:rPr>
          <w:rFonts w:ascii="HG丸ｺﾞｼｯｸM-PRO" w:eastAsia="HG丸ｺﾞｼｯｸM-PRO" w:hint="eastAsia"/>
        </w:rPr>
        <w:t>%、中学3年生が15.3%と全国平均（小学6年生11.6%、中学3年生1</w:t>
      </w:r>
      <w:r w:rsidRPr="00550E20">
        <w:rPr>
          <w:rFonts w:ascii="HG丸ｺﾞｼｯｸM-PRO" w:eastAsia="HG丸ｺﾞｼｯｸM-PRO"/>
        </w:rPr>
        <w:t>4</w:t>
      </w:r>
      <w:r w:rsidRPr="00550E20">
        <w:rPr>
          <w:rFonts w:ascii="HG丸ｺﾞｼｯｸM-PRO" w:eastAsia="HG丸ｺﾞｼｯｸM-PRO" w:hint="eastAsia"/>
        </w:rPr>
        <w:t>.3%</w:t>
      </w:r>
      <w:r w:rsidR="00AC2E65" w:rsidRPr="00550E20">
        <w:rPr>
          <w:rFonts w:ascii="HG丸ｺﾞｼｯｸM-PRO" w:eastAsia="HG丸ｺﾞｼｯｸM-PRO" w:hint="eastAsia"/>
        </w:rPr>
        <w:t>）並であった。</w:t>
      </w:r>
      <w:r w:rsidR="00550E20" w:rsidRPr="00550E20">
        <w:rPr>
          <w:rFonts w:ascii="HG丸ｺﾞｼｯｸM-PRO" w:eastAsia="HG丸ｺﾞｼｯｸM-PRO" w:hint="eastAsia"/>
        </w:rPr>
        <w:t>平成</w:t>
      </w:r>
      <w:r w:rsidRPr="00550E20">
        <w:rPr>
          <w:rFonts w:ascii="HG丸ｺﾞｼｯｸM-PRO" w:eastAsia="HG丸ｺﾞｼｯｸM-PRO" w:hint="eastAsia"/>
        </w:rPr>
        <w:t>２２年度と比べるとほぼ同じような傾向だが中学３年生の朝食をまったく食べない人の割合が</w:t>
      </w:r>
      <w:r w:rsidR="00AC2E65" w:rsidRPr="00550E20">
        <w:rPr>
          <w:rFonts w:ascii="HG丸ｺﾞｼｯｸM-PRO" w:eastAsia="HG丸ｺﾞｼｯｸM-PRO" w:hint="eastAsia"/>
        </w:rPr>
        <w:t>改善している。</w:t>
      </w:r>
    </w:p>
    <w:p w:rsidR="00830192" w:rsidRDefault="00830192" w:rsidP="00E52EB7">
      <w:pPr>
        <w:rPr>
          <w:rFonts w:ascii="HG丸ｺﾞｼｯｸM-PRO" w:eastAsia="HG丸ｺﾞｼｯｸM-PRO"/>
          <w:b/>
        </w:rPr>
      </w:pPr>
    </w:p>
    <w:p w:rsidR="00830192" w:rsidRDefault="00830192" w:rsidP="00E52EB7">
      <w:pPr>
        <w:rPr>
          <w:rFonts w:ascii="HG丸ｺﾞｼｯｸM-PRO" w:eastAsia="HG丸ｺﾞｼｯｸM-PRO"/>
          <w:b/>
        </w:rPr>
      </w:pPr>
    </w:p>
    <w:p w:rsidR="00830192" w:rsidRDefault="00830192" w:rsidP="00E52EB7">
      <w:pPr>
        <w:rPr>
          <w:rFonts w:ascii="HG丸ｺﾞｼｯｸM-PRO" w:eastAsia="HG丸ｺﾞｼｯｸM-PRO"/>
          <w:b/>
        </w:rPr>
      </w:pPr>
    </w:p>
    <w:p w:rsidR="00550E20" w:rsidRDefault="00550E20" w:rsidP="00E52EB7">
      <w:pPr>
        <w:rPr>
          <w:rFonts w:ascii="HG丸ｺﾞｼｯｸM-PRO" w:eastAsia="HG丸ｺﾞｼｯｸM-PRO"/>
          <w:b/>
        </w:rPr>
      </w:pPr>
    </w:p>
    <w:p w:rsidR="00550E20" w:rsidRDefault="00550E20" w:rsidP="00E52EB7">
      <w:pPr>
        <w:rPr>
          <w:rFonts w:ascii="HG丸ｺﾞｼｯｸM-PRO" w:eastAsia="HG丸ｺﾞｼｯｸM-PRO"/>
          <w:b/>
        </w:rPr>
      </w:pPr>
    </w:p>
    <w:p w:rsidR="00DD699F" w:rsidRDefault="00DD699F" w:rsidP="00625256">
      <w:pPr>
        <w:ind w:firstLineChars="300" w:firstLine="632"/>
        <w:rPr>
          <w:rFonts w:ascii="HG丸ｺﾞｼｯｸM-PRO" w:eastAsia="HG丸ｺﾞｼｯｸM-PRO"/>
          <w:b/>
        </w:rPr>
      </w:pPr>
    </w:p>
    <w:p w:rsidR="00DD699F" w:rsidRDefault="00DD699F" w:rsidP="00625256">
      <w:pPr>
        <w:ind w:firstLineChars="300" w:firstLine="632"/>
        <w:rPr>
          <w:rFonts w:ascii="HG丸ｺﾞｼｯｸM-PRO" w:eastAsia="HG丸ｺﾞｼｯｸM-PRO"/>
          <w:b/>
        </w:rPr>
      </w:pPr>
    </w:p>
    <w:p w:rsidR="00DD699F" w:rsidRDefault="00DD699F" w:rsidP="00625256">
      <w:pPr>
        <w:ind w:firstLineChars="300" w:firstLine="632"/>
        <w:rPr>
          <w:rFonts w:ascii="HG丸ｺﾞｼｯｸM-PRO" w:eastAsia="HG丸ｺﾞｼｯｸM-PRO"/>
          <w:b/>
        </w:rPr>
      </w:pPr>
    </w:p>
    <w:p w:rsidR="0082053C" w:rsidRPr="00C71DD2" w:rsidRDefault="00625256" w:rsidP="00625256">
      <w:pPr>
        <w:ind w:firstLineChars="300" w:firstLine="632"/>
        <w:rPr>
          <w:rFonts w:ascii="HG丸ｺﾞｼｯｸM-PRO" w:eastAsia="HG丸ｺﾞｼｯｸM-PRO"/>
          <w:b/>
        </w:rPr>
      </w:pPr>
      <w:r w:rsidRPr="00C71DD2">
        <w:rPr>
          <w:rFonts w:ascii="HG丸ｺﾞｼｯｸM-PRO" w:eastAsia="HG丸ｺﾞｼｯｸM-PRO" w:hint="eastAsia"/>
          <w:b/>
        </w:rPr>
        <w:lastRenderedPageBreak/>
        <w:t>《</w:t>
      </w:r>
      <w:r w:rsidR="0082053C" w:rsidRPr="00C71DD2">
        <w:rPr>
          <w:rFonts w:ascii="HG丸ｺﾞｼｯｸM-PRO" w:eastAsia="HG丸ｺﾞｼｯｸM-PRO" w:hint="eastAsia"/>
          <w:b/>
        </w:rPr>
        <w:t>肥満や生活習慣病の増加</w:t>
      </w:r>
      <w:r w:rsidRPr="00C71DD2">
        <w:rPr>
          <w:rFonts w:ascii="HG丸ｺﾞｼｯｸM-PRO" w:eastAsia="HG丸ｺﾞｼｯｸM-PRO" w:hint="eastAsia"/>
          <w:b/>
        </w:rPr>
        <w:t>》</w:t>
      </w:r>
    </w:p>
    <w:p w:rsidR="00DC5DB5" w:rsidRPr="00550E20" w:rsidRDefault="00550E20" w:rsidP="00550E20">
      <w:pPr>
        <w:pStyle w:val="aa"/>
        <w:numPr>
          <w:ilvl w:val="0"/>
          <w:numId w:val="5"/>
        </w:numPr>
        <w:ind w:leftChars="0"/>
        <w:rPr>
          <w:rFonts w:ascii="HG丸ｺﾞｼｯｸM-PRO" w:eastAsia="HG丸ｺﾞｼｯｸM-PRO"/>
        </w:rPr>
      </w:pPr>
      <w:r>
        <w:rPr>
          <w:rFonts w:ascii="HG丸ｺﾞｼｯｸM-PRO" w:eastAsia="HG丸ｺﾞｼｯｸM-PRO" w:hint="eastAsia"/>
        </w:rPr>
        <w:t>生活習慣病の予防と早期発見・早期治療の健康診断から、年代ごと</w:t>
      </w:r>
      <w:r w:rsidR="0082053C" w:rsidRPr="00DC5DB5">
        <w:rPr>
          <w:rFonts w:ascii="HG丸ｺﾞｼｯｸM-PRO" w:eastAsia="HG丸ｺﾞｼｯｸM-PRO" w:hint="eastAsia"/>
        </w:rPr>
        <w:t>に改善を要す</w:t>
      </w:r>
      <w:r w:rsidR="0082053C" w:rsidRPr="00550E20">
        <w:rPr>
          <w:rFonts w:ascii="HG丸ｺﾞｼｯｸM-PRO" w:eastAsia="HG丸ｺﾞｼｯｸM-PRO" w:hint="eastAsia"/>
        </w:rPr>
        <w:t>る項目割合をみると、高齢者ほど多くなり青年期（16～24</w:t>
      </w:r>
      <w:r w:rsidR="00DE25CE" w:rsidRPr="00550E20">
        <w:rPr>
          <w:rFonts w:ascii="HG丸ｺﾞｼｯｸM-PRO" w:eastAsia="HG丸ｺﾞｼｯｸM-PRO" w:hint="eastAsia"/>
        </w:rPr>
        <w:t>歳）壮年期（25</w:t>
      </w:r>
    </w:p>
    <w:p w:rsidR="004212FA" w:rsidRDefault="00DE25CE" w:rsidP="00C80F66">
      <w:pPr>
        <w:ind w:firstLineChars="550" w:firstLine="1155"/>
        <w:rPr>
          <w:rFonts w:ascii="HG丸ｺﾞｼｯｸM-PRO" w:eastAsia="HG丸ｺﾞｼｯｸM-PRO"/>
        </w:rPr>
      </w:pPr>
      <w:r w:rsidRPr="00C71DD2">
        <w:rPr>
          <w:rFonts w:ascii="HG丸ｺﾞｼｯｸM-PRO" w:eastAsia="HG丸ｺﾞｼｯｸM-PRO" w:hint="eastAsia"/>
        </w:rPr>
        <w:t>～44歳）から、栄養の偏りなどのやせ・肥満や血液データの異常が見られ、</w:t>
      </w:r>
    </w:p>
    <w:p w:rsidR="00C80F66" w:rsidRDefault="00DE25CE" w:rsidP="00C80F66">
      <w:pPr>
        <w:ind w:firstLineChars="550" w:firstLine="1155"/>
        <w:rPr>
          <w:rFonts w:ascii="HG丸ｺﾞｼｯｸM-PRO" w:eastAsia="HG丸ｺﾞｼｯｸM-PRO"/>
        </w:rPr>
      </w:pPr>
      <w:r w:rsidRPr="00C71DD2">
        <w:rPr>
          <w:rFonts w:ascii="HG丸ｺﾞｼｯｸM-PRO" w:eastAsia="HG丸ｺﾞｼｯｸM-PRO" w:hint="eastAsia"/>
        </w:rPr>
        <w:t>中年期（45～64歳）の肥満、メタボリックシンドローム、糖代謝異常の割合</w:t>
      </w:r>
    </w:p>
    <w:p w:rsidR="004212FA" w:rsidRDefault="00DE25CE" w:rsidP="00C80F66">
      <w:pPr>
        <w:ind w:firstLineChars="550" w:firstLine="1155"/>
        <w:rPr>
          <w:rFonts w:ascii="HG丸ｺﾞｼｯｸM-PRO" w:eastAsia="HG丸ｺﾞｼｯｸM-PRO"/>
        </w:rPr>
      </w:pPr>
      <w:r w:rsidRPr="00C71DD2">
        <w:rPr>
          <w:rFonts w:ascii="HG丸ｺﾞｼｯｸM-PRO" w:eastAsia="HG丸ｺﾞｼｯｸM-PRO" w:hint="eastAsia"/>
        </w:rPr>
        <w:t>が増え疾病併発の大きな要因となってい</w:t>
      </w:r>
      <w:r w:rsidR="004212FA">
        <w:rPr>
          <w:rFonts w:ascii="HG丸ｺﾞｼｯｸM-PRO" w:eastAsia="HG丸ｺﾞｼｯｸM-PRO" w:hint="eastAsia"/>
        </w:rPr>
        <w:t>る。</w:t>
      </w:r>
      <w:r w:rsidRPr="00C71DD2">
        <w:rPr>
          <w:rFonts w:ascii="HG丸ｺﾞｼｯｸM-PRO" w:eastAsia="HG丸ｺﾞｼｯｸM-PRO" w:hint="eastAsia"/>
        </w:rPr>
        <w:t>高齢期（65歳以上）にはさらに</w:t>
      </w:r>
    </w:p>
    <w:p w:rsidR="004212FA" w:rsidRDefault="00DE25CE" w:rsidP="00C80F66">
      <w:pPr>
        <w:ind w:firstLineChars="550" w:firstLine="1155"/>
        <w:rPr>
          <w:rFonts w:ascii="HG丸ｺﾞｼｯｸM-PRO" w:eastAsia="HG丸ｺﾞｼｯｸM-PRO"/>
        </w:rPr>
      </w:pPr>
      <w:r w:rsidRPr="00C71DD2">
        <w:rPr>
          <w:rFonts w:ascii="HG丸ｺﾞｼｯｸM-PRO" w:eastAsia="HG丸ｺﾞｼｯｸM-PRO" w:hint="eastAsia"/>
        </w:rPr>
        <w:t>増え、</w:t>
      </w:r>
      <w:r w:rsidR="0022440C" w:rsidRPr="00C71DD2">
        <w:rPr>
          <w:rFonts w:ascii="HG丸ｺﾞｼｯｸM-PRO" w:eastAsia="HG丸ｺﾞｼｯｸM-PRO" w:hint="eastAsia"/>
        </w:rPr>
        <w:t>年齢とともに増加傾向に</w:t>
      </w:r>
      <w:r w:rsidRPr="00C71DD2">
        <w:rPr>
          <w:rFonts w:ascii="HG丸ｺﾞｼｯｸM-PRO" w:eastAsia="HG丸ｺﾞｼｯｸM-PRO" w:hint="eastAsia"/>
        </w:rPr>
        <w:t>あ</w:t>
      </w:r>
      <w:r w:rsidR="004212FA">
        <w:rPr>
          <w:rFonts w:ascii="HG丸ｺﾞｼｯｸM-PRO" w:eastAsia="HG丸ｺﾞｼｯｸM-PRO" w:hint="eastAsia"/>
        </w:rPr>
        <w:t>る</w:t>
      </w:r>
      <w:r w:rsidRPr="00C71DD2">
        <w:rPr>
          <w:rFonts w:ascii="HG丸ｺﾞｼｯｸM-PRO" w:eastAsia="HG丸ｺﾞｼｯｸM-PRO" w:hint="eastAsia"/>
        </w:rPr>
        <w:t>。</w:t>
      </w:r>
      <w:r w:rsidR="00BA2E71" w:rsidRPr="00C71DD2">
        <w:rPr>
          <w:rFonts w:ascii="HG丸ｺﾞｼｯｸM-PRO" w:eastAsia="HG丸ｺﾞｼｯｸM-PRO" w:hint="eastAsia"/>
        </w:rPr>
        <w:t>また、近年では幼児期（1～5歳）学童</w:t>
      </w:r>
    </w:p>
    <w:p w:rsidR="00705B56" w:rsidRDefault="00BA2E71" w:rsidP="00C80F66">
      <w:pPr>
        <w:ind w:firstLineChars="550" w:firstLine="1155"/>
        <w:rPr>
          <w:rFonts w:ascii="HG丸ｺﾞｼｯｸM-PRO" w:eastAsia="HG丸ｺﾞｼｯｸM-PRO"/>
        </w:rPr>
      </w:pPr>
      <w:r w:rsidRPr="00C71DD2">
        <w:rPr>
          <w:rFonts w:ascii="HG丸ｺﾞｼｯｸM-PRO" w:eastAsia="HG丸ｺﾞｼｯｸM-PRO" w:hint="eastAsia"/>
        </w:rPr>
        <w:t>期（6～11歳）にも小児メタボ</w:t>
      </w:r>
      <w:r w:rsidR="00705B56">
        <w:rPr>
          <w:rFonts w:ascii="HG丸ｺﾞｼｯｸM-PRO" w:eastAsia="HG丸ｺﾞｼｯｸM-PRO" w:hint="eastAsia"/>
        </w:rPr>
        <w:t>リックシンドローム</w:t>
      </w:r>
      <w:r w:rsidRPr="00C71DD2">
        <w:rPr>
          <w:rFonts w:ascii="HG丸ｺﾞｼｯｸM-PRO" w:eastAsia="HG丸ｺﾞｼｯｸM-PRO" w:hint="eastAsia"/>
        </w:rPr>
        <w:t>が増えやすい傾向があると</w:t>
      </w:r>
    </w:p>
    <w:p w:rsidR="00705B56" w:rsidRDefault="00BA2E71" w:rsidP="00C80F66">
      <w:pPr>
        <w:ind w:firstLineChars="550" w:firstLine="1155"/>
        <w:rPr>
          <w:rFonts w:ascii="HG丸ｺﾞｼｯｸM-PRO" w:eastAsia="HG丸ｺﾞｼｯｸM-PRO"/>
        </w:rPr>
      </w:pPr>
      <w:r w:rsidRPr="00C71DD2">
        <w:rPr>
          <w:rFonts w:ascii="HG丸ｺﾞｼｯｸM-PRO" w:eastAsia="HG丸ｺﾞｼｯｸM-PRO" w:hint="eastAsia"/>
        </w:rPr>
        <w:t>の報告もあ</w:t>
      </w:r>
      <w:r w:rsidR="004212FA">
        <w:rPr>
          <w:rFonts w:ascii="HG丸ｺﾞｼｯｸM-PRO" w:eastAsia="HG丸ｺﾞｼｯｸM-PRO" w:hint="eastAsia"/>
        </w:rPr>
        <w:t>る</w:t>
      </w:r>
      <w:r w:rsidR="00877236">
        <w:rPr>
          <w:rFonts w:ascii="HG丸ｺﾞｼｯｸM-PRO" w:eastAsia="HG丸ｺﾞｼｯｸM-PRO" w:hint="eastAsia"/>
        </w:rPr>
        <w:t>。家族みんなで注意し合い、</w:t>
      </w:r>
      <w:r w:rsidRPr="00C71DD2">
        <w:rPr>
          <w:rFonts w:ascii="HG丸ｺﾞｼｯｸM-PRO" w:eastAsia="HG丸ｺﾞｼｯｸM-PRO" w:hint="eastAsia"/>
        </w:rPr>
        <w:t>食生活の改善など早めの対策</w:t>
      </w:r>
      <w:r w:rsidR="00CF76DE" w:rsidRPr="00C71DD2">
        <w:rPr>
          <w:rFonts w:ascii="HG丸ｺﾞｼｯｸM-PRO" w:eastAsia="HG丸ｺﾞｼｯｸM-PRO" w:hint="eastAsia"/>
        </w:rPr>
        <w:t>が必要</w:t>
      </w:r>
    </w:p>
    <w:p w:rsidR="00CF76DE" w:rsidRDefault="0037202D" w:rsidP="00877236">
      <w:pPr>
        <w:ind w:firstLineChars="550" w:firstLine="1155"/>
        <w:rPr>
          <w:rFonts w:ascii="HG丸ｺﾞｼｯｸM-PRO" w:eastAsia="HG丸ｺﾞｼｯｸM-PRO"/>
        </w:rPr>
      </w:pPr>
      <w:r w:rsidRPr="00C71DD2">
        <w:rPr>
          <w:rFonts w:ascii="HG丸ｺﾞｼｯｸM-PRO" w:eastAsia="HG丸ｺﾞｼｯｸM-PRO" w:hint="eastAsia"/>
        </w:rPr>
        <w:t>で</w:t>
      </w:r>
      <w:r w:rsidR="00877236">
        <w:rPr>
          <w:rFonts w:ascii="HG丸ｺﾞｼｯｸM-PRO" w:eastAsia="HG丸ｺﾞｼｯｸM-PRO" w:hint="eastAsia"/>
        </w:rPr>
        <w:t>ある</w:t>
      </w:r>
      <w:r w:rsidR="00CF76DE" w:rsidRPr="00C71DD2">
        <w:rPr>
          <w:rFonts w:ascii="HG丸ｺﾞｼｯｸM-PRO" w:eastAsia="HG丸ｺﾞｼｯｸM-PRO" w:hint="eastAsia"/>
        </w:rPr>
        <w:t>。</w:t>
      </w:r>
    </w:p>
    <w:p w:rsidR="00057D64" w:rsidRPr="00C80F66" w:rsidRDefault="007213E6" w:rsidP="00C80F66">
      <w:pPr>
        <w:pStyle w:val="aa"/>
        <w:numPr>
          <w:ilvl w:val="0"/>
          <w:numId w:val="5"/>
        </w:numPr>
        <w:ind w:leftChars="0"/>
        <w:rPr>
          <w:rFonts w:ascii="HG丸ｺﾞｼｯｸM-PRO" w:eastAsia="HG丸ｺﾞｼｯｸM-PRO"/>
        </w:rPr>
      </w:pPr>
      <w:r w:rsidRPr="00C80F66">
        <w:rPr>
          <w:rFonts w:ascii="HG丸ｺﾞｼｯｸM-PRO" w:eastAsia="HG丸ｺﾞｼｯｸM-PRO" w:hint="eastAsia"/>
        </w:rPr>
        <w:t>上板町食生活改善推進協議会（ヘルスメイト）による生活習慣病予防教室</w:t>
      </w:r>
      <w:r w:rsidR="00057D64" w:rsidRPr="00C80F66">
        <w:rPr>
          <w:rFonts w:ascii="HG丸ｺﾞｼｯｸM-PRO" w:eastAsia="HG丸ｺﾞｼｯｸM-PRO" w:hint="eastAsia"/>
        </w:rPr>
        <w:t>等、</w:t>
      </w:r>
    </w:p>
    <w:p w:rsidR="00057D64" w:rsidRPr="00C80F66" w:rsidRDefault="00057D64" w:rsidP="00C80F66">
      <w:pPr>
        <w:ind w:firstLineChars="550" w:firstLine="1155"/>
        <w:rPr>
          <w:rFonts w:ascii="HG丸ｺﾞｼｯｸM-PRO" w:eastAsia="HG丸ｺﾞｼｯｸM-PRO"/>
        </w:rPr>
      </w:pPr>
      <w:r w:rsidRPr="00C80F66">
        <w:rPr>
          <w:rFonts w:ascii="HG丸ｺﾞｼｯｸM-PRO" w:eastAsia="HG丸ｺﾞｼｯｸM-PRO" w:hint="eastAsia"/>
        </w:rPr>
        <w:t>ボランティア団体による講習会が</w:t>
      </w:r>
      <w:r w:rsidR="007213E6" w:rsidRPr="00C80F66">
        <w:rPr>
          <w:rFonts w:ascii="HG丸ｺﾞｼｯｸM-PRO" w:eastAsia="HG丸ｺﾞｼｯｸM-PRO" w:hint="eastAsia"/>
        </w:rPr>
        <w:t>行われており、食</w:t>
      </w:r>
      <w:r w:rsidRPr="00C80F66">
        <w:rPr>
          <w:rFonts w:ascii="HG丸ｺﾞｼｯｸM-PRO" w:eastAsia="HG丸ｺﾞｼｯｸM-PRO" w:hint="eastAsia"/>
        </w:rPr>
        <w:t>生活</w:t>
      </w:r>
      <w:r w:rsidR="007213E6" w:rsidRPr="00C80F66">
        <w:rPr>
          <w:rFonts w:ascii="HG丸ｺﾞｼｯｸM-PRO" w:eastAsia="HG丸ｺﾞｼｯｸM-PRO" w:hint="eastAsia"/>
        </w:rPr>
        <w:t>に対する意識の向上に</w:t>
      </w:r>
    </w:p>
    <w:p w:rsidR="00566276" w:rsidRPr="00CF5B0D" w:rsidRDefault="007213E6" w:rsidP="00CF5B0D">
      <w:pPr>
        <w:ind w:firstLineChars="550" w:firstLine="1155"/>
        <w:rPr>
          <w:rFonts w:ascii="HG丸ｺﾞｼｯｸM-PRO" w:eastAsia="HG丸ｺﾞｼｯｸM-PRO"/>
        </w:rPr>
      </w:pPr>
      <w:r w:rsidRPr="00C80F66">
        <w:rPr>
          <w:rFonts w:ascii="HG丸ｺﾞｼｯｸM-PRO" w:eastAsia="HG丸ｺﾞｼｯｸM-PRO" w:hint="eastAsia"/>
        </w:rPr>
        <w:t>貢献している。</w:t>
      </w:r>
    </w:p>
    <w:p w:rsidR="00324870" w:rsidRPr="00C71DD2" w:rsidRDefault="0037202D" w:rsidP="00FF01D9">
      <w:pPr>
        <w:ind w:firstLineChars="400" w:firstLine="843"/>
        <w:rPr>
          <w:rFonts w:ascii="HG丸ｺﾞｼｯｸM-PRO" w:eastAsia="HG丸ｺﾞｼｯｸM-PRO"/>
          <w:b/>
          <w:szCs w:val="21"/>
        </w:rPr>
      </w:pPr>
      <w:r w:rsidRPr="00C71DD2">
        <w:rPr>
          <w:rFonts w:ascii="HG丸ｺﾞｼｯｸM-PRO" w:eastAsia="HG丸ｺﾞｼｯｸM-PRO" w:hint="eastAsia"/>
          <w:b/>
          <w:szCs w:val="21"/>
        </w:rPr>
        <w:t>《</w:t>
      </w:r>
      <w:r w:rsidR="00324870" w:rsidRPr="00C71DD2">
        <w:rPr>
          <w:rFonts w:ascii="HG丸ｺﾞｼｯｸM-PRO" w:eastAsia="HG丸ｺﾞｼｯｸM-PRO" w:hint="eastAsia"/>
          <w:b/>
          <w:szCs w:val="21"/>
        </w:rPr>
        <w:t>「食」の安全性</w:t>
      </w:r>
      <w:r w:rsidRPr="00C71DD2">
        <w:rPr>
          <w:rFonts w:ascii="HG丸ｺﾞｼｯｸM-PRO" w:eastAsia="HG丸ｺﾞｼｯｸM-PRO" w:hint="eastAsia"/>
          <w:b/>
          <w:szCs w:val="21"/>
        </w:rPr>
        <w:t>》</w:t>
      </w:r>
    </w:p>
    <w:p w:rsidR="00B40EE6" w:rsidRPr="00C80F66" w:rsidRDefault="00324870" w:rsidP="00C80F66">
      <w:pPr>
        <w:pStyle w:val="aa"/>
        <w:numPr>
          <w:ilvl w:val="0"/>
          <w:numId w:val="5"/>
        </w:numPr>
        <w:ind w:leftChars="0"/>
        <w:rPr>
          <w:rFonts w:ascii="HG丸ｺﾞｼｯｸM-PRO" w:eastAsia="HG丸ｺﾞｼｯｸM-PRO"/>
          <w:szCs w:val="21"/>
        </w:rPr>
      </w:pPr>
      <w:r w:rsidRPr="00C80F66">
        <w:rPr>
          <w:rFonts w:ascii="HG丸ｺﾞｼｯｸM-PRO" w:eastAsia="HG丸ｺﾞｼｯｸM-PRO" w:hint="eastAsia"/>
          <w:szCs w:val="21"/>
        </w:rPr>
        <w:t>食料の消費は、穀物から畜産物、多品目少量消費、簡便化へと食生活の変化と</w:t>
      </w:r>
    </w:p>
    <w:p w:rsidR="00B616E8" w:rsidRDefault="00B616E8" w:rsidP="00C80F66">
      <w:pPr>
        <w:ind w:firstLineChars="550" w:firstLine="1155"/>
        <w:rPr>
          <w:rFonts w:ascii="HG丸ｺﾞｼｯｸM-PRO" w:eastAsia="HG丸ｺﾞｼｯｸM-PRO"/>
          <w:szCs w:val="21"/>
        </w:rPr>
      </w:pPr>
      <w:r>
        <w:rPr>
          <w:rFonts w:ascii="HG丸ｺﾞｼｯｸM-PRO" w:eastAsia="HG丸ｺﾞｼｯｸM-PRO" w:hint="eastAsia"/>
          <w:szCs w:val="21"/>
        </w:rPr>
        <w:t>ともに食料の多くを海外に依存している現状や、</w:t>
      </w:r>
      <w:r w:rsidR="00324870" w:rsidRPr="00C71DD2">
        <w:rPr>
          <w:rFonts w:ascii="HG丸ｺﾞｼｯｸM-PRO" w:eastAsia="HG丸ｺﾞｼｯｸM-PRO" w:hint="eastAsia"/>
          <w:szCs w:val="21"/>
        </w:rPr>
        <w:t>産地偽装、食品の管理体制、</w:t>
      </w:r>
    </w:p>
    <w:p w:rsidR="00B616E8" w:rsidRDefault="00324870" w:rsidP="00C80F66">
      <w:pPr>
        <w:ind w:firstLineChars="550" w:firstLine="1155"/>
        <w:rPr>
          <w:rFonts w:ascii="HG丸ｺﾞｼｯｸM-PRO" w:eastAsia="HG丸ｺﾞｼｯｸM-PRO"/>
          <w:szCs w:val="21"/>
        </w:rPr>
      </w:pPr>
      <w:r w:rsidRPr="00C71DD2">
        <w:rPr>
          <w:rFonts w:ascii="HG丸ｺﾞｼｯｸM-PRO" w:eastAsia="HG丸ｺﾞｼｯｸM-PRO" w:hint="eastAsia"/>
          <w:szCs w:val="21"/>
        </w:rPr>
        <w:t>大量生産の弊害など</w:t>
      </w:r>
      <w:r w:rsidR="00CF76DE" w:rsidRPr="00C71DD2">
        <w:rPr>
          <w:rFonts w:ascii="HG丸ｺﾞｼｯｸM-PRO" w:eastAsia="HG丸ｺﾞｼｯｸM-PRO" w:hint="eastAsia"/>
          <w:szCs w:val="21"/>
        </w:rPr>
        <w:t>、近年</w:t>
      </w:r>
      <w:r w:rsidRPr="00C71DD2">
        <w:rPr>
          <w:rFonts w:ascii="HG丸ｺﾞｼｯｸM-PRO" w:eastAsia="HG丸ｺﾞｼｯｸM-PRO" w:hint="eastAsia"/>
          <w:szCs w:val="21"/>
        </w:rPr>
        <w:t>消費者の安全・安心な食に対する関心が高まってい</w:t>
      </w:r>
    </w:p>
    <w:p w:rsidR="00324870" w:rsidRPr="00C71DD2" w:rsidRDefault="004212FA" w:rsidP="003C40A3">
      <w:pPr>
        <w:ind w:firstLineChars="550" w:firstLine="1155"/>
        <w:rPr>
          <w:rFonts w:ascii="HG丸ｺﾞｼｯｸM-PRO" w:eastAsia="HG丸ｺﾞｼｯｸM-PRO"/>
          <w:szCs w:val="21"/>
        </w:rPr>
      </w:pPr>
      <w:r>
        <w:rPr>
          <w:rFonts w:ascii="HG丸ｺﾞｼｯｸM-PRO" w:eastAsia="HG丸ｺﾞｼｯｸM-PRO" w:hint="eastAsia"/>
          <w:szCs w:val="21"/>
        </w:rPr>
        <w:t>る</w:t>
      </w:r>
      <w:r w:rsidR="00324870" w:rsidRPr="00C71DD2">
        <w:rPr>
          <w:rFonts w:ascii="HG丸ｺﾞｼｯｸM-PRO" w:eastAsia="HG丸ｺﾞｼｯｸM-PRO" w:hint="eastAsia"/>
          <w:szCs w:val="21"/>
        </w:rPr>
        <w:t>。</w:t>
      </w:r>
    </w:p>
    <w:p w:rsidR="00324870" w:rsidRPr="00C71DD2" w:rsidRDefault="00324870" w:rsidP="0037202D">
      <w:pPr>
        <w:ind w:firstLineChars="400" w:firstLine="843"/>
        <w:rPr>
          <w:rFonts w:ascii="HG丸ｺﾞｼｯｸM-PRO" w:eastAsia="HG丸ｺﾞｼｯｸM-PRO"/>
          <w:b/>
          <w:szCs w:val="21"/>
        </w:rPr>
      </w:pPr>
      <w:r w:rsidRPr="00C71DD2">
        <w:rPr>
          <w:rFonts w:ascii="HG丸ｺﾞｼｯｸM-PRO" w:eastAsia="HG丸ｺﾞｼｯｸM-PRO" w:hint="eastAsia"/>
          <w:b/>
          <w:szCs w:val="21"/>
        </w:rPr>
        <w:t>【課題】</w:t>
      </w:r>
    </w:p>
    <w:p w:rsidR="00324870" w:rsidRPr="00C71DD2" w:rsidRDefault="00324870" w:rsidP="00C80F66">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住民が自ら積極的に食について学ぶことが必要であり、子どもたちへの健全な食生活の実践を促し、大人自身もその食生活を見直していくことが必要であ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C80F66">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栄養バランスのとれた弁当づくりなど、食に関して保護者を対象に多くの学習機会を提供する必要があ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C80F66">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家庭を基礎として、学校、地域等が連携し、子どもたちへ</w:t>
      </w:r>
      <w:r w:rsidR="00CF76DE" w:rsidRPr="00C71DD2">
        <w:rPr>
          <w:rFonts w:ascii="HG丸ｺﾞｼｯｸM-PRO" w:eastAsia="HG丸ｺﾞｼｯｸM-PRO" w:hint="eastAsia"/>
          <w:szCs w:val="21"/>
        </w:rPr>
        <w:t>、</w:t>
      </w:r>
      <w:r w:rsidRPr="00C71DD2">
        <w:rPr>
          <w:rFonts w:ascii="HG丸ｺﾞｼｯｸM-PRO" w:eastAsia="HG丸ｺﾞｼｯｸM-PRO" w:hint="eastAsia"/>
          <w:szCs w:val="21"/>
        </w:rPr>
        <w:t>望ましい生活リズムと規則正しい食習慣を浸透させ、食育を教育課程に位置づけ、健全な食生活を実践することを子どもたちに指導していく必要があ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C80F66">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欠食や過度なダイエット、肥満が心身の健康に与える影響を知り、栄養のバランスや食品の表示などの正しい情報を得ることが、望ましい食生活を送るために求められてい</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324870" w:rsidRPr="00C71DD2" w:rsidRDefault="00324870" w:rsidP="00C80F66">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本町農業が、食料自給率の向上を図るための一翼を担い、食品の安全性に関する情報を提供し、住民の理解の増進を図る必要があ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4212FA" w:rsidRPr="00C71DD2" w:rsidRDefault="00324870" w:rsidP="00E64F52">
      <w:pPr>
        <w:ind w:leftChars="500" w:left="1365" w:hangingChars="150" w:hanging="315"/>
        <w:rPr>
          <w:rFonts w:ascii="HG丸ｺﾞｼｯｸM-PRO" w:eastAsia="HG丸ｺﾞｼｯｸM-PRO"/>
          <w:szCs w:val="21"/>
        </w:rPr>
      </w:pPr>
      <w:r w:rsidRPr="00C71DD2">
        <w:rPr>
          <w:rFonts w:ascii="HG丸ｺﾞｼｯｸM-PRO" w:eastAsia="HG丸ｺﾞｼｯｸM-PRO" w:hint="eastAsia"/>
          <w:szCs w:val="21"/>
        </w:rPr>
        <w:t>○</w:t>
      </w:r>
      <w:r w:rsidR="00C80F66">
        <w:rPr>
          <w:rFonts w:ascii="HG丸ｺﾞｼｯｸM-PRO" w:eastAsia="HG丸ｺﾞｼｯｸM-PRO" w:hint="eastAsia"/>
          <w:szCs w:val="21"/>
        </w:rPr>
        <w:t xml:space="preserve"> </w:t>
      </w:r>
      <w:r w:rsidRPr="00C71DD2">
        <w:rPr>
          <w:rFonts w:ascii="HG丸ｺﾞｼｯｸM-PRO" w:eastAsia="HG丸ｺﾞｼｯｸM-PRO" w:hint="eastAsia"/>
          <w:szCs w:val="21"/>
        </w:rPr>
        <w:t>生態系や環境と調和のとれた食料の生産と消費、食料の需給など、食に関する幅広い情報が得られ、その情報を活用できるようにする必要があ</w:t>
      </w:r>
      <w:r w:rsidR="004212FA">
        <w:rPr>
          <w:rFonts w:ascii="HG丸ｺﾞｼｯｸM-PRO" w:eastAsia="HG丸ｺﾞｼｯｸM-PRO" w:hint="eastAsia"/>
          <w:szCs w:val="21"/>
        </w:rPr>
        <w:t>る</w:t>
      </w:r>
      <w:r w:rsidRPr="00C71DD2">
        <w:rPr>
          <w:rFonts w:ascii="HG丸ｺﾞｼｯｸM-PRO" w:eastAsia="HG丸ｺﾞｼｯｸM-PRO" w:hint="eastAsia"/>
          <w:szCs w:val="21"/>
        </w:rPr>
        <w:t>。</w:t>
      </w:r>
    </w:p>
    <w:p w:rsidR="00DD699F" w:rsidRDefault="00324870" w:rsidP="00324870">
      <w:pPr>
        <w:ind w:left="210" w:hangingChars="100" w:hanging="210"/>
        <w:rPr>
          <w:rFonts w:ascii="HG丸ｺﾞｼｯｸM-PRO" w:eastAsia="HG丸ｺﾞｼｯｸM-PRO"/>
          <w:szCs w:val="21"/>
        </w:rPr>
      </w:pPr>
      <w:r w:rsidRPr="00C71DD2">
        <w:rPr>
          <w:rFonts w:ascii="HG丸ｺﾞｼｯｸM-PRO" w:eastAsia="HG丸ｺﾞｼｯｸM-PRO" w:hint="eastAsia"/>
          <w:szCs w:val="21"/>
        </w:rPr>
        <w:t xml:space="preserve">　</w:t>
      </w:r>
    </w:p>
    <w:p w:rsidR="00DD699F" w:rsidRDefault="00DD699F" w:rsidP="00324870">
      <w:pPr>
        <w:ind w:left="210" w:hangingChars="100" w:hanging="210"/>
        <w:rPr>
          <w:rFonts w:ascii="HG丸ｺﾞｼｯｸM-PRO" w:eastAsia="HG丸ｺﾞｼｯｸM-PRO"/>
          <w:szCs w:val="21"/>
        </w:rPr>
      </w:pPr>
    </w:p>
    <w:p w:rsidR="00324870" w:rsidRPr="00C71DD2" w:rsidRDefault="00324870" w:rsidP="00324870">
      <w:pPr>
        <w:ind w:left="241" w:hangingChars="100" w:hanging="241"/>
        <w:rPr>
          <w:rFonts w:ascii="HG丸ｺﾞｼｯｸM-PRO" w:eastAsia="HG丸ｺﾞｼｯｸM-PRO"/>
          <w:b/>
          <w:sz w:val="24"/>
          <w:szCs w:val="24"/>
        </w:rPr>
      </w:pPr>
      <w:r w:rsidRPr="00C71DD2">
        <w:rPr>
          <w:rFonts w:ascii="HG丸ｺﾞｼｯｸM-PRO" w:eastAsia="HG丸ｺﾞｼｯｸM-PRO" w:hint="eastAsia"/>
          <w:b/>
          <w:sz w:val="24"/>
          <w:szCs w:val="24"/>
        </w:rPr>
        <w:lastRenderedPageBreak/>
        <w:t>ｃ．消えつつある食文化</w:t>
      </w:r>
    </w:p>
    <w:p w:rsidR="00324870" w:rsidRPr="00C71DD2" w:rsidRDefault="004A2BBA" w:rsidP="00324870">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6432" behindDoc="0" locked="0" layoutInCell="1" allowOverlap="1">
                <wp:simplePos x="0" y="0"/>
                <wp:positionH relativeFrom="column">
                  <wp:posOffset>374650</wp:posOffset>
                </wp:positionH>
                <wp:positionV relativeFrom="paragraph">
                  <wp:posOffset>111125</wp:posOffset>
                </wp:positionV>
                <wp:extent cx="5003165" cy="854075"/>
                <wp:effectExtent l="6985" t="9525" r="9525" b="1270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854075"/>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ライフスタイルの変化などにより、人々は多様な食生活を楽しむこととな</w:t>
                            </w:r>
                            <w:r>
                              <w:rPr>
                                <w:rFonts w:ascii="HG丸ｺﾞｼｯｸM-PRO" w:eastAsia="HG丸ｺﾞｼｯｸM-PRO" w:hint="eastAsia"/>
                              </w:rPr>
                              <w:t>りまし</w:t>
                            </w:r>
                            <w:r w:rsidRPr="00C71DD2">
                              <w:rPr>
                                <w:rFonts w:ascii="HG丸ｺﾞｼｯｸM-PRO" w:eastAsia="HG丸ｺﾞｼｯｸM-PRO" w:hint="eastAsia"/>
                              </w:rPr>
                              <w:t>たが、その一方で、自然の恵みを利用した郷土料理や各家庭の行事食などの食文化が消えつつあります。</w:t>
                            </w:r>
                          </w:p>
                          <w:p w:rsidR="00856BB6" w:rsidRPr="00BB562B" w:rsidRDefault="00856BB6" w:rsidP="0032487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3" style="position:absolute;left:0;text-align:left;margin-left:29.5pt;margin-top:8.75pt;width:393.95pt;height: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ライフスタイルの変化などにより、人々は多様な食生活を楽しむこととな</w:t>
                      </w:r>
                      <w:r>
                        <w:rPr>
                          <w:rFonts w:ascii="HG丸ｺﾞｼｯｸM-PRO" w:eastAsia="HG丸ｺﾞｼｯｸM-PRO" w:hint="eastAsia"/>
                        </w:rPr>
                        <w:t>りまし</w:t>
                      </w:r>
                      <w:r w:rsidRPr="00C71DD2">
                        <w:rPr>
                          <w:rFonts w:ascii="HG丸ｺﾞｼｯｸM-PRO" w:eastAsia="HG丸ｺﾞｼｯｸM-PRO" w:hint="eastAsia"/>
                        </w:rPr>
                        <w:t>たが、その一方で、自然の恵みを利用した郷土料理や各家庭の行事食などの食文化が消えつつあります。</w:t>
                      </w:r>
                    </w:p>
                    <w:p w:rsidR="00856BB6" w:rsidRPr="00BB562B" w:rsidRDefault="00856BB6" w:rsidP="00324870"/>
                  </w:txbxContent>
                </v:textbox>
              </v:roundrect>
            </w:pict>
          </mc:Fallback>
        </mc:AlternateContent>
      </w: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964BFE" w:rsidRPr="00C71DD2" w:rsidRDefault="00964BFE" w:rsidP="00324870">
      <w:pPr>
        <w:ind w:firstLineChars="350" w:firstLine="735"/>
        <w:rPr>
          <w:rFonts w:ascii="HG丸ｺﾞｼｯｸM-PRO" w:eastAsia="HG丸ｺﾞｼｯｸM-PRO"/>
        </w:rPr>
      </w:pPr>
    </w:p>
    <w:p w:rsidR="00324870" w:rsidRPr="00C80F66" w:rsidRDefault="00324870" w:rsidP="00C80F66">
      <w:pPr>
        <w:ind w:firstLineChars="199" w:firstLine="420"/>
        <w:rPr>
          <w:rFonts w:ascii="HG丸ｺﾞｼｯｸM-PRO" w:eastAsia="HG丸ｺﾞｼｯｸM-PRO"/>
          <w:b/>
        </w:rPr>
      </w:pPr>
      <w:r w:rsidRPr="00C80F66">
        <w:rPr>
          <w:rFonts w:ascii="HG丸ｺﾞｼｯｸM-PRO" w:eastAsia="HG丸ｺﾞｼｯｸM-PRO" w:hint="eastAsia"/>
          <w:b/>
        </w:rPr>
        <w:t>【課題】</w:t>
      </w:r>
    </w:p>
    <w:p w:rsidR="00324870" w:rsidRPr="00C71DD2" w:rsidRDefault="00324870" w:rsidP="00C80F66">
      <w:pPr>
        <w:ind w:leftChars="384" w:left="1121" w:hangingChars="150" w:hanging="315"/>
        <w:rPr>
          <w:rFonts w:ascii="HG丸ｺﾞｼｯｸM-PRO" w:eastAsia="HG丸ｺﾞｼｯｸM-PRO"/>
        </w:rPr>
      </w:pPr>
      <w:r w:rsidRPr="00C71DD2">
        <w:rPr>
          <w:rFonts w:ascii="HG丸ｺﾞｼｯｸM-PRO" w:eastAsia="HG丸ｺﾞｼｯｸM-PRO" w:hint="eastAsia"/>
        </w:rPr>
        <w:t>○</w:t>
      </w:r>
      <w:r w:rsidR="00C80F66">
        <w:rPr>
          <w:rFonts w:ascii="HG丸ｺﾞｼｯｸM-PRO" w:eastAsia="HG丸ｺﾞｼｯｸM-PRO" w:hint="eastAsia"/>
        </w:rPr>
        <w:t xml:space="preserve"> </w:t>
      </w:r>
      <w:r w:rsidRPr="00C71DD2">
        <w:rPr>
          <w:rFonts w:ascii="HG丸ｺﾞｼｯｸM-PRO" w:eastAsia="HG丸ｺﾞｼｯｸM-PRO" w:hint="eastAsia"/>
        </w:rPr>
        <w:t>健全で豊かな食生活の実践、個性あふれる地域社会の活性化など</w:t>
      </w:r>
      <w:r w:rsidR="00E731E1">
        <w:rPr>
          <w:rFonts w:ascii="HG丸ｺﾞｼｯｸM-PRO" w:eastAsia="HG丸ｺﾞｼｯｸM-PRO" w:hint="eastAsia"/>
        </w:rPr>
        <w:t>の観点から、これまで受け継がれてきた食文化を次世代へ伝承する取組</w:t>
      </w:r>
      <w:r w:rsidR="00350495" w:rsidRPr="00C71DD2">
        <w:rPr>
          <w:rFonts w:ascii="HG丸ｺﾞｼｯｸM-PRO" w:eastAsia="HG丸ｺﾞｼｯｸM-PRO" w:hint="eastAsia"/>
        </w:rPr>
        <w:t>が必要であ</w:t>
      </w:r>
      <w:r w:rsidR="0071187E" w:rsidRPr="00C71DD2">
        <w:rPr>
          <w:rFonts w:ascii="HG丸ｺﾞｼｯｸM-PRO" w:eastAsia="HG丸ｺﾞｼｯｸM-PRO" w:hint="eastAsia"/>
        </w:rPr>
        <w:t>る</w:t>
      </w:r>
      <w:r w:rsidRPr="00C71DD2">
        <w:rPr>
          <w:rFonts w:ascii="HG丸ｺﾞｼｯｸM-PRO" w:eastAsia="HG丸ｺﾞｼｯｸM-PRO" w:hint="eastAsia"/>
        </w:rPr>
        <w:t>。</w:t>
      </w:r>
    </w:p>
    <w:p w:rsidR="00807E6B" w:rsidRDefault="00324870" w:rsidP="00DD699F">
      <w:pPr>
        <w:ind w:leftChars="384" w:left="1121" w:hangingChars="150" w:hanging="315"/>
        <w:rPr>
          <w:rFonts w:ascii="HG丸ｺﾞｼｯｸM-PRO" w:eastAsia="HG丸ｺﾞｼｯｸM-PRO"/>
        </w:rPr>
      </w:pPr>
      <w:r w:rsidRPr="00C71DD2">
        <w:rPr>
          <w:rFonts w:ascii="HG丸ｺﾞｼｯｸM-PRO" w:eastAsia="HG丸ｺﾞｼｯｸM-PRO" w:hint="eastAsia"/>
        </w:rPr>
        <w:t>○</w:t>
      </w:r>
      <w:r w:rsidR="00C80F66">
        <w:rPr>
          <w:rFonts w:ascii="HG丸ｺﾞｼｯｸM-PRO" w:eastAsia="HG丸ｺﾞｼｯｸM-PRO" w:hint="eastAsia"/>
        </w:rPr>
        <w:t xml:space="preserve"> </w:t>
      </w:r>
      <w:r w:rsidRPr="00C71DD2">
        <w:rPr>
          <w:rFonts w:ascii="HG丸ｺﾞｼｯｸM-PRO" w:eastAsia="HG丸ｺﾞｼｯｸM-PRO" w:hint="eastAsia"/>
        </w:rPr>
        <w:t>大自然の恵み、山菜の食べ方など地域の食文化を守り伝えていくためには、伝承講座等の学習機会の提供も必要であるが、コミュニティーの力によることが重要</w:t>
      </w:r>
      <w:r w:rsidR="0022440C" w:rsidRPr="00C71DD2">
        <w:rPr>
          <w:rFonts w:ascii="HG丸ｺﾞｼｯｸM-PRO" w:eastAsia="HG丸ｺﾞｼｯｸM-PRO" w:hint="eastAsia"/>
        </w:rPr>
        <w:t>であ</w:t>
      </w:r>
      <w:r w:rsidR="0071187E" w:rsidRPr="00C71DD2">
        <w:rPr>
          <w:rFonts w:ascii="HG丸ｺﾞｼｯｸM-PRO" w:eastAsia="HG丸ｺﾞｼｯｸM-PRO" w:hint="eastAsia"/>
        </w:rPr>
        <w:t>る</w:t>
      </w:r>
    </w:p>
    <w:p w:rsidR="00DD699F" w:rsidRPr="00DD699F" w:rsidRDefault="00DD699F" w:rsidP="00DD699F">
      <w:pPr>
        <w:ind w:leftChars="384" w:left="1121" w:hangingChars="150" w:hanging="315"/>
        <w:rPr>
          <w:rFonts w:ascii="HG丸ｺﾞｼｯｸM-PRO" w:eastAsia="HG丸ｺﾞｼｯｸM-PRO"/>
        </w:rPr>
      </w:pPr>
    </w:p>
    <w:p w:rsidR="00324870" w:rsidRPr="00C71DD2" w:rsidRDefault="00324870" w:rsidP="0037202D">
      <w:pPr>
        <w:ind w:firstLineChars="100" w:firstLine="241"/>
        <w:rPr>
          <w:rFonts w:ascii="HG丸ｺﾞｼｯｸM-PRO" w:eastAsia="HG丸ｺﾞｼｯｸM-PRO"/>
          <w:b/>
          <w:sz w:val="24"/>
          <w:szCs w:val="24"/>
        </w:rPr>
      </w:pPr>
      <w:r w:rsidRPr="00C71DD2">
        <w:rPr>
          <w:rFonts w:ascii="HG丸ｺﾞｼｯｸM-PRO" w:eastAsia="HG丸ｺﾞｼｯｸM-PRO" w:hint="eastAsia"/>
          <w:b/>
          <w:sz w:val="24"/>
          <w:szCs w:val="24"/>
        </w:rPr>
        <w:t>d</w:t>
      </w:r>
      <w:r w:rsidR="003D7899" w:rsidRPr="00C71DD2">
        <w:rPr>
          <w:rFonts w:ascii="HG丸ｺﾞｼｯｸM-PRO" w:eastAsia="HG丸ｺﾞｼｯｸM-PRO" w:hint="eastAsia"/>
          <w:b/>
          <w:sz w:val="24"/>
          <w:szCs w:val="24"/>
        </w:rPr>
        <w:t>．上板町の</w:t>
      </w:r>
      <w:r w:rsidR="003D7899" w:rsidRPr="009D5269">
        <w:rPr>
          <w:rFonts w:ascii="HG丸ｺﾞｼｯｸM-PRO" w:eastAsia="HG丸ｺﾞｼｯｸM-PRO" w:hint="eastAsia"/>
          <w:b/>
          <w:sz w:val="24"/>
          <w:szCs w:val="24"/>
        </w:rPr>
        <w:t>産業</w:t>
      </w:r>
    </w:p>
    <w:p w:rsidR="00324870" w:rsidRPr="00C71DD2" w:rsidRDefault="004A2BBA" w:rsidP="00324870">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149860</wp:posOffset>
                </wp:positionV>
                <wp:extent cx="5003165" cy="2484755"/>
                <wp:effectExtent l="13970" t="10160" r="12065" b="1016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2484755"/>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上板町は、徳島県東北部に広が</w:t>
                            </w:r>
                            <w:r>
                              <w:rPr>
                                <w:rFonts w:ascii="HG丸ｺﾞｼｯｸM-PRO" w:eastAsia="HG丸ｺﾞｼｯｸM-PRO" w:hint="eastAsia"/>
                              </w:rPr>
                              <w:t>る吉野川平野の中心部に位置し、平坦部は水稲を主軸に露地野菜、</w:t>
                            </w:r>
                            <w:r w:rsidRPr="00C71DD2">
                              <w:rPr>
                                <w:rFonts w:ascii="HG丸ｺﾞｼｯｸM-PRO" w:eastAsia="HG丸ｺﾞｼｯｸM-PRO" w:hint="eastAsia"/>
                              </w:rPr>
                              <w:t>施設園芸、酪農、北部は果樹を主軸に水稲と合わせた複合経営により、多様な農業生産が展開されています。</w:t>
                            </w:r>
                          </w:p>
                          <w:p w:rsidR="00856BB6" w:rsidRPr="00C71DD2" w:rsidRDefault="00856BB6" w:rsidP="0090189E">
                            <w:pPr>
                              <w:rPr>
                                <w:rFonts w:ascii="HG丸ｺﾞｼｯｸM-PRO" w:eastAsia="HG丸ｺﾞｼｯｸM-PRO"/>
                              </w:rPr>
                            </w:pPr>
                            <w:r w:rsidRPr="00C71DD2">
                              <w:rPr>
                                <w:rFonts w:ascii="HG丸ｺﾞｼｯｸM-PRO" w:eastAsia="HG丸ｺﾞｼｯｸM-PRO" w:hint="eastAsia"/>
                              </w:rPr>
                              <w:t xml:space="preserve">　農業構造については、一層の兼業の深刻化によって、土地利用型農業を中心とした農業の担い手不足や</w:t>
                            </w:r>
                            <w:r>
                              <w:rPr>
                                <w:rFonts w:ascii="HG丸ｺﾞｼｯｸM-PRO" w:eastAsia="HG丸ｺﾞｼｯｸM-PRO" w:hint="eastAsia"/>
                              </w:rPr>
                              <w:t>、農業就業人口の減少及び高齢化に伴い、農業後継者に継承されない、また</w:t>
                            </w:r>
                            <w:r w:rsidRPr="00C71DD2">
                              <w:rPr>
                                <w:rFonts w:ascii="HG丸ｺﾞｼｯｸM-PRO" w:eastAsia="HG丸ｺﾞｼｯｸM-PRO" w:hint="eastAsia"/>
                              </w:rPr>
                              <w:t>は認定農業者に集積されない農地が一部遊休農地となり、近年増加傾向にあります。</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一方では、食習慣の乱れや食品表示偽装など食に関することが社会問題となり、消費者の「食の安全・安心」や「健康」への関心が高まっています。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29.3pt;margin-top:11.8pt;width:393.95pt;height:19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上板町は、徳島県東北部に広が</w:t>
                      </w:r>
                      <w:r>
                        <w:rPr>
                          <w:rFonts w:ascii="HG丸ｺﾞｼｯｸM-PRO" w:eastAsia="HG丸ｺﾞｼｯｸM-PRO" w:hint="eastAsia"/>
                        </w:rPr>
                        <w:t>る吉野川平野の中心部に位置し、平坦部は水稲を主軸に露地野菜、</w:t>
                      </w:r>
                      <w:r w:rsidRPr="00C71DD2">
                        <w:rPr>
                          <w:rFonts w:ascii="HG丸ｺﾞｼｯｸM-PRO" w:eastAsia="HG丸ｺﾞｼｯｸM-PRO" w:hint="eastAsia"/>
                        </w:rPr>
                        <w:t>施設園芸、酪農、北部は果樹を主軸に水稲と合わせた複合経営により、多様な農業生産が展開されています。</w:t>
                      </w:r>
                    </w:p>
                    <w:p w:rsidR="00856BB6" w:rsidRPr="00C71DD2" w:rsidRDefault="00856BB6" w:rsidP="0090189E">
                      <w:pPr>
                        <w:rPr>
                          <w:rFonts w:ascii="HG丸ｺﾞｼｯｸM-PRO" w:eastAsia="HG丸ｺﾞｼｯｸM-PRO"/>
                        </w:rPr>
                      </w:pPr>
                      <w:r w:rsidRPr="00C71DD2">
                        <w:rPr>
                          <w:rFonts w:ascii="HG丸ｺﾞｼｯｸM-PRO" w:eastAsia="HG丸ｺﾞｼｯｸM-PRO" w:hint="eastAsia"/>
                        </w:rPr>
                        <w:t xml:space="preserve">　農業構造については、一層の兼業の深刻化によって、土地利用型農業を中心とした農業の担い手不足や</w:t>
                      </w:r>
                      <w:r>
                        <w:rPr>
                          <w:rFonts w:ascii="HG丸ｺﾞｼｯｸM-PRO" w:eastAsia="HG丸ｺﾞｼｯｸM-PRO" w:hint="eastAsia"/>
                        </w:rPr>
                        <w:t>、農業就業人口の減少及び高齢化に伴い、農業後継者に継承されない、また</w:t>
                      </w:r>
                      <w:r w:rsidRPr="00C71DD2">
                        <w:rPr>
                          <w:rFonts w:ascii="HG丸ｺﾞｼｯｸM-PRO" w:eastAsia="HG丸ｺﾞｼｯｸM-PRO" w:hint="eastAsia"/>
                        </w:rPr>
                        <w:t>は認定農業者に集積されない農地が一部遊休農地となり、近年増加傾向にあります。</w:t>
                      </w:r>
                    </w:p>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一方では、食習慣の乱れや食品表示偽装など食に関することが社会問題となり、消費者の「食の安全・安心」や「健康」への関心が高まっています。</w:t>
                      </w:r>
                    </w:p>
                  </w:txbxContent>
                </v:textbox>
              </v:roundrect>
            </w:pict>
          </mc:Fallback>
        </mc:AlternateContent>
      </w: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90189E" w:rsidRPr="00C71DD2" w:rsidRDefault="0090189E" w:rsidP="00324870">
      <w:pPr>
        <w:rPr>
          <w:rFonts w:ascii="HG丸ｺﾞｼｯｸM-PRO" w:eastAsia="HG丸ｺﾞｼｯｸM-PRO"/>
        </w:rPr>
      </w:pPr>
    </w:p>
    <w:p w:rsidR="0090189E" w:rsidRDefault="0090189E" w:rsidP="00324870">
      <w:pPr>
        <w:rPr>
          <w:rFonts w:ascii="HG丸ｺﾞｼｯｸM-PRO" w:eastAsia="HG丸ｺﾞｼｯｸM-PRO"/>
        </w:rPr>
      </w:pPr>
    </w:p>
    <w:p w:rsidR="00C80F66" w:rsidRPr="00C71DD2" w:rsidRDefault="00C80F66" w:rsidP="00324870">
      <w:pPr>
        <w:rPr>
          <w:rFonts w:ascii="HG丸ｺﾞｼｯｸM-PRO" w:eastAsia="HG丸ｺﾞｼｯｸM-PRO"/>
        </w:rPr>
      </w:pPr>
    </w:p>
    <w:p w:rsidR="00324870" w:rsidRPr="00C71DD2" w:rsidRDefault="00324870" w:rsidP="00FA6EE1">
      <w:pPr>
        <w:ind w:firstLineChars="200" w:firstLine="422"/>
        <w:rPr>
          <w:rFonts w:ascii="HG丸ｺﾞｼｯｸM-PRO" w:eastAsia="HG丸ｺﾞｼｯｸM-PRO"/>
          <w:b/>
        </w:rPr>
      </w:pPr>
      <w:r w:rsidRPr="00C71DD2">
        <w:rPr>
          <w:rFonts w:ascii="HG丸ｺﾞｼｯｸM-PRO" w:eastAsia="HG丸ｺﾞｼｯｸM-PRO" w:hint="eastAsia"/>
          <w:b/>
        </w:rPr>
        <w:t>【課題】</w:t>
      </w:r>
    </w:p>
    <w:p w:rsidR="00710CC7" w:rsidRPr="00C71DD2" w:rsidRDefault="00324870" w:rsidP="00C80F66">
      <w:pPr>
        <w:ind w:leftChars="400" w:left="1155" w:hangingChars="150" w:hanging="315"/>
        <w:rPr>
          <w:rFonts w:ascii="HG丸ｺﾞｼｯｸM-PRO" w:eastAsia="HG丸ｺﾞｼｯｸM-PRO"/>
        </w:rPr>
      </w:pPr>
      <w:r w:rsidRPr="00C71DD2">
        <w:rPr>
          <w:rFonts w:ascii="HG丸ｺﾞｼｯｸM-PRO" w:eastAsia="HG丸ｺﾞｼｯｸM-PRO" w:hint="eastAsia"/>
        </w:rPr>
        <w:t>○</w:t>
      </w:r>
      <w:r w:rsidR="00C80F66">
        <w:rPr>
          <w:rFonts w:ascii="HG丸ｺﾞｼｯｸM-PRO" w:eastAsia="HG丸ｺﾞｼｯｸM-PRO" w:hint="eastAsia"/>
        </w:rPr>
        <w:t xml:space="preserve"> </w:t>
      </w:r>
      <w:r w:rsidR="00DC58BA" w:rsidRPr="00C71DD2">
        <w:rPr>
          <w:rFonts w:ascii="HG丸ｺﾞｼｯｸM-PRO" w:eastAsia="HG丸ｺﾞｼｯｸM-PRO" w:hint="eastAsia"/>
        </w:rPr>
        <w:t>農家の</w:t>
      </w:r>
      <w:r w:rsidR="0090189E" w:rsidRPr="00C71DD2">
        <w:rPr>
          <w:rFonts w:ascii="HG丸ｺﾞｼｯｸM-PRO" w:eastAsia="HG丸ｺﾞｼｯｸM-PRO" w:hint="eastAsia"/>
        </w:rPr>
        <w:t>担い手の減少や遊休</w:t>
      </w:r>
      <w:r w:rsidR="009D5269">
        <w:rPr>
          <w:rFonts w:ascii="HG丸ｺﾞｼｯｸM-PRO" w:eastAsia="HG丸ｺﾞｼｯｸM-PRO" w:hint="eastAsia"/>
        </w:rPr>
        <w:t>農</w:t>
      </w:r>
      <w:r w:rsidR="0090189E" w:rsidRPr="00C71DD2">
        <w:rPr>
          <w:rFonts w:ascii="HG丸ｺﾞｼｯｸM-PRO" w:eastAsia="HG丸ｺﾞｼｯｸM-PRO" w:hint="eastAsia"/>
        </w:rPr>
        <w:t>地の増加など</w:t>
      </w:r>
      <w:r w:rsidR="00710CC7" w:rsidRPr="00C71DD2">
        <w:rPr>
          <w:rFonts w:ascii="HG丸ｺﾞｼｯｸM-PRO" w:eastAsia="HG丸ｺﾞｼｯｸM-PRO" w:hint="eastAsia"/>
        </w:rPr>
        <w:t>農業構造の現状及びその見通しの下に</w:t>
      </w:r>
      <w:r w:rsidR="00E731E1">
        <w:rPr>
          <w:rFonts w:ascii="HG丸ｺﾞｼｯｸM-PRO" w:eastAsia="HG丸ｺﾞｼｯｸM-PRO" w:hint="eastAsia"/>
        </w:rPr>
        <w:t>、農業が職業として選択しうる魅力とやりがいのあるものとなるように</w:t>
      </w:r>
      <w:r w:rsidR="00710CC7" w:rsidRPr="00C71DD2">
        <w:rPr>
          <w:rFonts w:ascii="HG丸ｺﾞｼｯｸM-PRO" w:eastAsia="HG丸ｺﾞｼｯｸM-PRO" w:hint="eastAsia"/>
        </w:rPr>
        <w:t>将来の農業経営の発展の目標を明らかにし、効率的かつ安定的な農業経営を育成していくことが重要で</w:t>
      </w:r>
      <w:r w:rsidR="0071187E" w:rsidRPr="00C71DD2">
        <w:rPr>
          <w:rFonts w:ascii="HG丸ｺﾞｼｯｸM-PRO" w:eastAsia="HG丸ｺﾞｼｯｸM-PRO" w:hint="eastAsia"/>
        </w:rPr>
        <w:t>ある</w:t>
      </w:r>
      <w:r w:rsidR="00710CC7" w:rsidRPr="00C71DD2">
        <w:rPr>
          <w:rFonts w:ascii="HG丸ｺﾞｼｯｸM-PRO" w:eastAsia="HG丸ｺﾞｼｯｸM-PRO" w:hint="eastAsia"/>
        </w:rPr>
        <w:t>。</w:t>
      </w:r>
    </w:p>
    <w:p w:rsidR="00324870" w:rsidRPr="00C71DD2" w:rsidRDefault="003605CD" w:rsidP="00C80F66">
      <w:pPr>
        <w:ind w:left="1155" w:hangingChars="550" w:hanging="1155"/>
        <w:rPr>
          <w:rFonts w:ascii="HG丸ｺﾞｼｯｸM-PRO" w:eastAsia="HG丸ｺﾞｼｯｸM-PRO"/>
        </w:rPr>
      </w:pPr>
      <w:r w:rsidRPr="00C71DD2">
        <w:rPr>
          <w:rFonts w:ascii="HG丸ｺﾞｼｯｸM-PRO" w:eastAsia="HG丸ｺﾞｼｯｸM-PRO" w:hint="eastAsia"/>
        </w:rPr>
        <w:t xml:space="preserve">　　　　○</w:t>
      </w:r>
      <w:r w:rsidR="00C80F66">
        <w:rPr>
          <w:rFonts w:ascii="HG丸ｺﾞｼｯｸM-PRO" w:eastAsia="HG丸ｺﾞｼｯｸM-PRO" w:hint="eastAsia"/>
        </w:rPr>
        <w:t xml:space="preserve"> </w:t>
      </w:r>
      <w:r w:rsidRPr="00C71DD2">
        <w:rPr>
          <w:rFonts w:ascii="HG丸ｺﾞｼｯｸM-PRO" w:eastAsia="HG丸ｺﾞｼｯｸM-PRO" w:hint="eastAsia"/>
        </w:rPr>
        <w:t>生産者や団体等によって地元で生産された</w:t>
      </w:r>
      <w:r w:rsidR="00CA61BA" w:rsidRPr="00C71DD2">
        <w:rPr>
          <w:rFonts w:ascii="HG丸ｺﾞｼｯｸM-PRO" w:eastAsia="HG丸ｺﾞｼｯｸM-PRO" w:hint="eastAsia"/>
        </w:rPr>
        <w:t>農産物等</w:t>
      </w:r>
      <w:r w:rsidRPr="00C71DD2">
        <w:rPr>
          <w:rFonts w:ascii="HG丸ｺﾞｼｯｸM-PRO" w:eastAsia="HG丸ｺﾞｼｯｸM-PRO" w:hint="eastAsia"/>
        </w:rPr>
        <w:t>の直接販売や生産物の付加価値を高める加工品づくり、新たな商品開</w:t>
      </w:r>
      <w:r w:rsidR="003D7899" w:rsidRPr="009D5269">
        <w:rPr>
          <w:rFonts w:ascii="HG丸ｺﾞｼｯｸM-PRO" w:eastAsia="HG丸ｺﾞｼｯｸM-PRO" w:hint="eastAsia"/>
        </w:rPr>
        <w:t>発</w:t>
      </w:r>
      <w:r w:rsidRPr="00C71DD2">
        <w:rPr>
          <w:rFonts w:ascii="HG丸ｺﾞｼｯｸM-PRO" w:eastAsia="HG丸ｺﾞｼｯｸM-PRO" w:hint="eastAsia"/>
        </w:rPr>
        <w:t>が必要</w:t>
      </w:r>
      <w:r w:rsidR="0071187E" w:rsidRPr="00C71DD2">
        <w:rPr>
          <w:rFonts w:ascii="HG丸ｺﾞｼｯｸM-PRO" w:eastAsia="HG丸ｺﾞｼｯｸM-PRO" w:hint="eastAsia"/>
        </w:rPr>
        <w:t>である</w:t>
      </w:r>
      <w:r w:rsidRPr="00C71DD2">
        <w:rPr>
          <w:rFonts w:ascii="HG丸ｺﾞｼｯｸM-PRO" w:eastAsia="HG丸ｺﾞｼｯｸM-PRO" w:hint="eastAsia"/>
        </w:rPr>
        <w:t>。</w:t>
      </w:r>
    </w:p>
    <w:p w:rsidR="000B3224" w:rsidRPr="00C71DD2" w:rsidRDefault="000B3224" w:rsidP="00324870">
      <w:pPr>
        <w:ind w:firstLineChars="100" w:firstLine="240"/>
        <w:rPr>
          <w:rFonts w:ascii="HG丸ｺﾞｼｯｸM-PRO" w:eastAsia="HG丸ｺﾞｼｯｸM-PRO"/>
          <w:sz w:val="24"/>
          <w:szCs w:val="24"/>
        </w:rPr>
      </w:pPr>
    </w:p>
    <w:p w:rsidR="00FF01D9" w:rsidRPr="001948C6" w:rsidRDefault="00FF01D9" w:rsidP="00324870">
      <w:pPr>
        <w:ind w:firstLineChars="100" w:firstLine="240"/>
        <w:rPr>
          <w:sz w:val="24"/>
          <w:szCs w:val="24"/>
        </w:rPr>
      </w:pPr>
    </w:p>
    <w:p w:rsidR="00324870" w:rsidRPr="00C71DD2" w:rsidRDefault="00324870" w:rsidP="00FA6EE1">
      <w:pPr>
        <w:ind w:firstLineChars="100" w:firstLine="241"/>
        <w:rPr>
          <w:rFonts w:ascii="HG丸ｺﾞｼｯｸM-PRO" w:eastAsia="HG丸ｺﾞｼｯｸM-PRO"/>
          <w:b/>
          <w:sz w:val="24"/>
          <w:szCs w:val="24"/>
        </w:rPr>
      </w:pPr>
      <w:r w:rsidRPr="00C71DD2">
        <w:rPr>
          <w:rFonts w:ascii="HG丸ｺﾞｼｯｸM-PRO" w:eastAsia="HG丸ｺﾞｼｯｸM-PRO" w:hint="eastAsia"/>
          <w:b/>
          <w:sz w:val="24"/>
          <w:szCs w:val="24"/>
        </w:rPr>
        <w:lastRenderedPageBreak/>
        <w:t>ｅ．地産地消</w:t>
      </w:r>
    </w:p>
    <w:p w:rsidR="00324870" w:rsidRPr="00C71DD2" w:rsidRDefault="004A2BBA" w:rsidP="00324870">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8480" behindDoc="0" locked="0" layoutInCell="1" allowOverlap="1">
                <wp:simplePos x="0" y="0"/>
                <wp:positionH relativeFrom="column">
                  <wp:posOffset>372110</wp:posOffset>
                </wp:positionH>
                <wp:positionV relativeFrom="paragraph">
                  <wp:posOffset>38100</wp:posOffset>
                </wp:positionV>
                <wp:extent cx="5003165" cy="780415"/>
                <wp:effectExtent l="13970" t="12700" r="12065" b="6985"/>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780415"/>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町内の農業者、商業者、消費者など様々な立場からの地域農業の活性化のための活動や</w:t>
                            </w:r>
                            <w:r>
                              <w:rPr>
                                <w:rFonts w:ascii="HG丸ｺﾞｼｯｸM-PRO" w:eastAsia="HG丸ｺﾞｼｯｸM-PRO" w:hint="eastAsia"/>
                              </w:rPr>
                              <w:t>学校給食への地場農畜産物の利用等、徐々に地産地消の取組</w:t>
                            </w:r>
                            <w:r w:rsidRPr="00DC5DB5">
                              <w:rPr>
                                <w:rFonts w:ascii="HG丸ｺﾞｼｯｸM-PRO" w:eastAsia="HG丸ｺﾞｼｯｸM-PRO" w:hint="eastAsia"/>
                              </w:rPr>
                              <w:t>が進んできています。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5" style="position:absolute;left:0;text-align:left;margin-left:29.3pt;margin-top:3pt;width:393.95pt;height:6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町内の農業者、商業者、消費者など様々な立場からの地域農業の活性化のための活動や</w:t>
                      </w:r>
                      <w:r>
                        <w:rPr>
                          <w:rFonts w:ascii="HG丸ｺﾞｼｯｸM-PRO" w:eastAsia="HG丸ｺﾞｼｯｸM-PRO" w:hint="eastAsia"/>
                        </w:rPr>
                        <w:t>学校給食への地場農畜産物の利用等、徐々に地産地消の取組</w:t>
                      </w:r>
                      <w:r w:rsidRPr="00DC5DB5">
                        <w:rPr>
                          <w:rFonts w:ascii="HG丸ｺﾞｼｯｸM-PRO" w:eastAsia="HG丸ｺﾞｼｯｸM-PRO" w:hint="eastAsia"/>
                        </w:rPr>
                        <w:t>が進んできています。</w:t>
                      </w:r>
                    </w:p>
                  </w:txbxContent>
                </v:textbox>
              </v:roundrect>
            </w:pict>
          </mc:Fallback>
        </mc:AlternateContent>
      </w: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D7899" w:rsidRPr="00C71DD2" w:rsidRDefault="003D7899" w:rsidP="00FA6EE1">
      <w:pPr>
        <w:ind w:firstLineChars="200" w:firstLine="422"/>
        <w:rPr>
          <w:rFonts w:ascii="HG丸ｺﾞｼｯｸM-PRO" w:eastAsia="HG丸ｺﾞｼｯｸM-PRO"/>
          <w:b/>
        </w:rPr>
      </w:pPr>
    </w:p>
    <w:p w:rsidR="00324870" w:rsidRPr="00C71DD2" w:rsidRDefault="00324870" w:rsidP="00FA6EE1">
      <w:pPr>
        <w:ind w:firstLineChars="200" w:firstLine="422"/>
        <w:rPr>
          <w:rFonts w:ascii="HG丸ｺﾞｼｯｸM-PRO" w:eastAsia="HG丸ｺﾞｼｯｸM-PRO"/>
          <w:b/>
        </w:rPr>
      </w:pPr>
      <w:r w:rsidRPr="00C71DD2">
        <w:rPr>
          <w:rFonts w:ascii="HG丸ｺﾞｼｯｸM-PRO" w:eastAsia="HG丸ｺﾞｼｯｸM-PRO" w:hint="eastAsia"/>
          <w:b/>
        </w:rPr>
        <w:t>【課題】</w:t>
      </w:r>
    </w:p>
    <w:p w:rsidR="00324870" w:rsidRPr="00C71DD2" w:rsidRDefault="00324870" w:rsidP="00C80F66">
      <w:pPr>
        <w:ind w:leftChars="400" w:left="1155" w:hangingChars="150" w:hanging="315"/>
        <w:rPr>
          <w:rFonts w:ascii="HG丸ｺﾞｼｯｸM-PRO" w:eastAsia="HG丸ｺﾞｼｯｸM-PRO"/>
        </w:rPr>
      </w:pPr>
      <w:r w:rsidRPr="00C71DD2">
        <w:rPr>
          <w:rFonts w:ascii="HG丸ｺﾞｼｯｸM-PRO" w:eastAsia="HG丸ｺﾞｼｯｸM-PRO" w:hint="eastAsia"/>
        </w:rPr>
        <w:t>○</w:t>
      </w:r>
      <w:r w:rsidR="00C80F66">
        <w:rPr>
          <w:rFonts w:ascii="HG丸ｺﾞｼｯｸM-PRO" w:eastAsia="HG丸ｺﾞｼｯｸM-PRO" w:hint="eastAsia"/>
        </w:rPr>
        <w:t xml:space="preserve"> </w:t>
      </w:r>
      <w:r w:rsidR="00E731E1">
        <w:rPr>
          <w:rFonts w:ascii="HG丸ｺﾞｼｯｸM-PRO" w:eastAsia="HG丸ｺﾞｼｯｸM-PRO" w:hint="eastAsia"/>
        </w:rPr>
        <w:t>地産地消の取組を通</w:t>
      </w:r>
      <w:r w:rsidRPr="00C71DD2">
        <w:rPr>
          <w:rFonts w:ascii="HG丸ｺﾞｼｯｸM-PRO" w:eastAsia="HG丸ｺﾞｼｯｸM-PRO" w:hint="eastAsia"/>
        </w:rPr>
        <w:t>して、食と農を結びつけ生産者と消費者の</w:t>
      </w:r>
      <w:r w:rsidR="00A24820" w:rsidRPr="00C71DD2">
        <w:rPr>
          <w:rFonts w:ascii="HG丸ｺﾞｼｯｸM-PRO" w:eastAsia="HG丸ｺﾞｼｯｸM-PRO" w:hint="eastAsia"/>
        </w:rPr>
        <w:t>「</w:t>
      </w:r>
      <w:r w:rsidRPr="00C71DD2">
        <w:rPr>
          <w:rFonts w:ascii="HG丸ｺﾞｼｯｸM-PRO" w:eastAsia="HG丸ｺﾞｼｯｸM-PRO" w:hint="eastAsia"/>
        </w:rPr>
        <w:t>顔が見え</w:t>
      </w:r>
      <w:r w:rsidR="00A24820" w:rsidRPr="00DC5DB5">
        <w:rPr>
          <w:rFonts w:ascii="HG丸ｺﾞｼｯｸM-PRO" w:eastAsia="HG丸ｺﾞｼｯｸM-PRO" w:hint="eastAsia"/>
        </w:rPr>
        <w:t>て話ができ</w:t>
      </w:r>
      <w:r w:rsidRPr="00C71DD2">
        <w:rPr>
          <w:rFonts w:ascii="HG丸ｺﾞｼｯｸM-PRO" w:eastAsia="HG丸ｺﾞｼｯｸM-PRO" w:hint="eastAsia"/>
        </w:rPr>
        <w:t>る</w:t>
      </w:r>
      <w:r w:rsidR="00A24820" w:rsidRPr="00C71DD2">
        <w:rPr>
          <w:rFonts w:ascii="HG丸ｺﾞｼｯｸM-PRO" w:eastAsia="HG丸ｺﾞｼｯｸM-PRO" w:hint="eastAsia"/>
        </w:rPr>
        <w:t>」</w:t>
      </w:r>
      <w:r w:rsidR="00CA61BA" w:rsidRPr="00C71DD2">
        <w:rPr>
          <w:rFonts w:ascii="HG丸ｺﾞｼｯｸM-PRO" w:eastAsia="HG丸ｺﾞｼｯｸM-PRO" w:hint="eastAsia"/>
        </w:rPr>
        <w:t>関係をより一層築いていくことが必要で</w:t>
      </w:r>
      <w:r w:rsidR="00350495" w:rsidRPr="00C71DD2">
        <w:rPr>
          <w:rFonts w:ascii="HG丸ｺﾞｼｯｸM-PRO" w:eastAsia="HG丸ｺﾞｼｯｸM-PRO" w:hint="eastAsia"/>
        </w:rPr>
        <w:t>ある</w:t>
      </w:r>
      <w:r w:rsidRPr="00C71DD2">
        <w:rPr>
          <w:rFonts w:ascii="HG丸ｺﾞｼｯｸM-PRO" w:eastAsia="HG丸ｺﾞｼｯｸM-PRO" w:hint="eastAsia"/>
        </w:rPr>
        <w:t>。</w:t>
      </w:r>
    </w:p>
    <w:p w:rsidR="002637E9" w:rsidRPr="00DC5DB5" w:rsidRDefault="002637E9"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00E731E1">
        <w:rPr>
          <w:rFonts w:ascii="HG丸ｺﾞｼｯｸM-PRO" w:eastAsia="HG丸ｺﾞｼｯｸM-PRO" w:hint="eastAsia"/>
        </w:rPr>
        <w:t>学校給食における地産地消の取組</w:t>
      </w:r>
      <w:r w:rsidRPr="00DC5DB5">
        <w:rPr>
          <w:rFonts w:ascii="HG丸ｺﾞｼｯｸM-PRO" w:eastAsia="HG丸ｺﾞｼｯｸM-PRO" w:hint="eastAsia"/>
        </w:rPr>
        <w:t>については、現在、町内産の米や野菜などを取り入れてい</w:t>
      </w:r>
      <w:r w:rsidR="004212FA">
        <w:rPr>
          <w:rFonts w:ascii="HG丸ｺﾞｼｯｸM-PRO" w:eastAsia="HG丸ｺﾞｼｯｸM-PRO" w:hint="eastAsia"/>
        </w:rPr>
        <w:t>るが</w:t>
      </w:r>
      <w:r w:rsidRPr="00DC5DB5">
        <w:rPr>
          <w:rFonts w:ascii="HG丸ｺﾞｼｯｸM-PRO" w:eastAsia="HG丸ｺﾞｼｯｸM-PRO" w:hint="eastAsia"/>
        </w:rPr>
        <w:t>、今後その割合を増やしてい</w:t>
      </w:r>
      <w:r w:rsidR="004212FA">
        <w:rPr>
          <w:rFonts w:ascii="HG丸ｺﾞｼｯｸM-PRO" w:eastAsia="HG丸ｺﾞｼｯｸM-PRO" w:hint="eastAsia"/>
        </w:rPr>
        <w:t>く</w:t>
      </w:r>
      <w:r w:rsidRPr="00DC5DB5">
        <w:rPr>
          <w:rFonts w:ascii="HG丸ｺﾞｼｯｸM-PRO" w:eastAsia="HG丸ｺﾞｼｯｸM-PRO" w:hint="eastAsia"/>
        </w:rPr>
        <w:t>。</w:t>
      </w:r>
    </w:p>
    <w:p w:rsidR="003D7899" w:rsidRPr="00DC5DB5" w:rsidRDefault="003D7899"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Pr="00DC5DB5">
        <w:rPr>
          <w:rFonts w:ascii="HG丸ｺﾞｼｯｸM-PRO" w:eastAsia="HG丸ｺﾞｼｯｸM-PRO" w:hint="eastAsia"/>
        </w:rPr>
        <w:t>町内の地場農畜産物を販売するスーパーや小売商店、また、地場農畜産物を使用した料理を提供する外食店や中食店を推</w:t>
      </w:r>
      <w:r w:rsidR="00CA61BA" w:rsidRPr="00DC5DB5">
        <w:rPr>
          <w:rFonts w:ascii="HG丸ｺﾞｼｯｸM-PRO" w:eastAsia="HG丸ｺﾞｼｯｸM-PRO" w:hint="eastAsia"/>
        </w:rPr>
        <w:t>進し、</w:t>
      </w:r>
      <w:r w:rsidR="00137D62">
        <w:rPr>
          <w:rFonts w:ascii="HG丸ｺﾞｼｯｸM-PRO" w:eastAsia="HG丸ｺﾞｼｯｸM-PRO" w:hint="eastAsia"/>
        </w:rPr>
        <w:t>「</w:t>
      </w:r>
      <w:r w:rsidR="00CA61BA" w:rsidRPr="00DC5DB5">
        <w:rPr>
          <w:rFonts w:ascii="HG丸ｺﾞｼｯｸM-PRO" w:eastAsia="HG丸ｺﾞｼｯｸM-PRO" w:hint="eastAsia"/>
        </w:rPr>
        <w:t>地産地消協力店</w:t>
      </w:r>
      <w:r w:rsidR="00137D62">
        <w:rPr>
          <w:rFonts w:ascii="HG丸ｺﾞｼｯｸM-PRO" w:eastAsia="HG丸ｺﾞｼｯｸM-PRO" w:hint="eastAsia"/>
        </w:rPr>
        <w:t>」</w:t>
      </w:r>
      <w:r w:rsidR="00CA61BA" w:rsidRPr="00DC5DB5">
        <w:rPr>
          <w:rFonts w:ascii="HG丸ｺﾞｼｯｸM-PRO" w:eastAsia="HG丸ｺﾞｼｯｸM-PRO" w:hint="eastAsia"/>
        </w:rPr>
        <w:t>として登録して</w:t>
      </w:r>
      <w:r w:rsidR="00BA7340">
        <w:rPr>
          <w:rFonts w:ascii="HG丸ｺﾞｼｯｸM-PRO" w:eastAsia="HG丸ｺﾞｼｯｸM-PRO" w:hint="eastAsia"/>
        </w:rPr>
        <w:t>もらえる</w:t>
      </w:r>
      <w:r w:rsidR="00CA61BA" w:rsidRPr="00DC5DB5">
        <w:rPr>
          <w:rFonts w:ascii="HG丸ｺﾞｼｯｸM-PRO" w:eastAsia="HG丸ｺﾞｼｯｸM-PRO" w:hint="eastAsia"/>
        </w:rPr>
        <w:t>よう協力を求め</w:t>
      </w:r>
      <w:r w:rsidR="0071187E" w:rsidRPr="00DC5DB5">
        <w:rPr>
          <w:rFonts w:ascii="HG丸ｺﾞｼｯｸM-PRO" w:eastAsia="HG丸ｺﾞｼｯｸM-PRO" w:hint="eastAsia"/>
        </w:rPr>
        <w:t>てい</w:t>
      </w:r>
      <w:r w:rsidR="004212FA">
        <w:rPr>
          <w:rFonts w:ascii="HG丸ｺﾞｼｯｸM-PRO" w:eastAsia="HG丸ｺﾞｼｯｸM-PRO" w:hint="eastAsia"/>
        </w:rPr>
        <w:t>く</w:t>
      </w:r>
      <w:r w:rsidRPr="00DC5DB5">
        <w:rPr>
          <w:rFonts w:ascii="HG丸ｺﾞｼｯｸM-PRO" w:eastAsia="HG丸ｺﾞｼｯｸM-PRO" w:hint="eastAsia"/>
        </w:rPr>
        <w:t>。</w:t>
      </w:r>
    </w:p>
    <w:p w:rsidR="003D7899" w:rsidRPr="00DC5DB5" w:rsidRDefault="003D7899"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00E731E1">
        <w:rPr>
          <w:rFonts w:ascii="HG丸ｺﾞｼｯｸM-PRO" w:eastAsia="HG丸ｺﾞｼｯｸM-PRO" w:hint="eastAsia"/>
        </w:rPr>
        <w:t>消費者のニーズを的確に捉えて生産を行う取組</w:t>
      </w:r>
      <w:r w:rsidRPr="00DC5DB5">
        <w:rPr>
          <w:rFonts w:ascii="HG丸ｺﾞｼｯｸM-PRO" w:eastAsia="HG丸ｺﾞｼｯｸM-PRO" w:hint="eastAsia"/>
        </w:rPr>
        <w:t>を推進していく必要があ</w:t>
      </w:r>
      <w:r w:rsidR="00350495" w:rsidRPr="00DC5DB5">
        <w:rPr>
          <w:rFonts w:ascii="HG丸ｺﾞｼｯｸM-PRO" w:eastAsia="HG丸ｺﾞｼｯｸM-PRO" w:hint="eastAsia"/>
        </w:rPr>
        <w:t>る</w:t>
      </w:r>
      <w:r w:rsidRPr="00DC5DB5">
        <w:rPr>
          <w:rFonts w:ascii="HG丸ｺﾞｼｯｸM-PRO" w:eastAsia="HG丸ｺﾞｼｯｸM-PRO" w:hint="eastAsia"/>
        </w:rPr>
        <w:t>。</w:t>
      </w:r>
    </w:p>
    <w:p w:rsidR="003D7899" w:rsidRPr="00DC5DB5" w:rsidRDefault="003D7899"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00A24820" w:rsidRPr="00DC5DB5">
        <w:rPr>
          <w:rFonts w:ascii="HG丸ｺﾞｼｯｸM-PRO" w:eastAsia="HG丸ｺﾞｼｯｸM-PRO" w:hint="eastAsia"/>
        </w:rPr>
        <w:t>農畜産物の供給体</w:t>
      </w:r>
      <w:r w:rsidR="00856BB6">
        <w:rPr>
          <w:rFonts w:ascii="HG丸ｺﾞｼｯｸM-PRO" w:eastAsia="HG丸ｺﾞｼｯｸM-PRO" w:hint="eastAsia"/>
        </w:rPr>
        <w:t>制の問題や価格の問題など、消費者を含めた関係者が相互理解を深める</w:t>
      </w:r>
      <w:r w:rsidR="00A24820" w:rsidRPr="00DC5DB5">
        <w:rPr>
          <w:rFonts w:ascii="HG丸ｺﾞｼｯｸM-PRO" w:eastAsia="HG丸ｺﾞｼｯｸM-PRO" w:hint="eastAsia"/>
        </w:rPr>
        <w:t>必要があ</w:t>
      </w:r>
      <w:r w:rsidR="00350495" w:rsidRPr="00DC5DB5">
        <w:rPr>
          <w:rFonts w:ascii="HG丸ｺﾞｼｯｸM-PRO" w:eastAsia="HG丸ｺﾞｼｯｸM-PRO" w:hint="eastAsia"/>
        </w:rPr>
        <w:t>る</w:t>
      </w:r>
      <w:r w:rsidR="00A24820" w:rsidRPr="00DC5DB5">
        <w:rPr>
          <w:rFonts w:ascii="HG丸ｺﾞｼｯｸM-PRO" w:eastAsia="HG丸ｺﾞｼｯｸM-PRO" w:hint="eastAsia"/>
        </w:rPr>
        <w:t>。</w:t>
      </w:r>
    </w:p>
    <w:p w:rsidR="000F7D07" w:rsidRPr="00DC5DB5" w:rsidRDefault="000F7D07"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Pr="00DC5DB5">
        <w:rPr>
          <w:rFonts w:ascii="HG丸ｺﾞｼｯｸM-PRO" w:eastAsia="HG丸ｺﾞｼｯｸM-PRO" w:hint="eastAsia"/>
        </w:rPr>
        <w:t>上板町の農畜産物を使ったＢ級グルメの考案</w:t>
      </w:r>
      <w:r w:rsidR="00CA61BA" w:rsidRPr="00DC5DB5">
        <w:rPr>
          <w:rFonts w:ascii="HG丸ｺﾞｼｯｸM-PRO" w:eastAsia="HG丸ｺﾞｼｯｸM-PRO" w:hint="eastAsia"/>
        </w:rPr>
        <w:t>・加工食品の開発</w:t>
      </w:r>
      <w:r w:rsidRPr="00DC5DB5">
        <w:rPr>
          <w:rFonts w:ascii="HG丸ｺﾞｼｯｸM-PRO" w:eastAsia="HG丸ｺﾞｼｯｸM-PRO" w:hint="eastAsia"/>
        </w:rPr>
        <w:t>等、新たな食文化の想像と発信により地産地消と地域の活性化に努め</w:t>
      </w:r>
      <w:r w:rsidR="004212FA">
        <w:rPr>
          <w:rFonts w:ascii="HG丸ｺﾞｼｯｸM-PRO" w:eastAsia="HG丸ｺﾞｼｯｸM-PRO" w:hint="eastAsia"/>
        </w:rPr>
        <w:t>る</w:t>
      </w:r>
      <w:r w:rsidRPr="00DC5DB5">
        <w:rPr>
          <w:rFonts w:ascii="HG丸ｺﾞｼｯｸM-PRO" w:eastAsia="HG丸ｺﾞｼｯｸM-PRO" w:hint="eastAsia"/>
        </w:rPr>
        <w:t>。</w:t>
      </w:r>
    </w:p>
    <w:p w:rsidR="00A24820" w:rsidRDefault="00BA7340" w:rsidP="00BA7340">
      <w:pPr>
        <w:ind w:leftChars="400" w:left="1155" w:hangingChars="150" w:hanging="315"/>
        <w:rPr>
          <w:rFonts w:ascii="HG丸ｺﾞｼｯｸM-PRO" w:eastAsia="HG丸ｺﾞｼｯｸM-PRO"/>
        </w:rPr>
      </w:pPr>
      <w:r>
        <w:rPr>
          <w:rFonts w:ascii="HG丸ｺﾞｼｯｸM-PRO" w:eastAsia="HG丸ｺﾞｼｯｸM-PRO" w:hint="eastAsia"/>
        </w:rPr>
        <w:t>○ 地場</w:t>
      </w:r>
      <w:r w:rsidR="00641E33">
        <w:rPr>
          <w:rFonts w:ascii="HG丸ｺﾞｼｯｸM-PRO" w:eastAsia="HG丸ｺﾞｼｯｸM-PRO" w:hint="eastAsia"/>
        </w:rPr>
        <w:t>農畜</w:t>
      </w:r>
      <w:r>
        <w:rPr>
          <w:rFonts w:ascii="HG丸ｺﾞｼｯｸM-PRO" w:eastAsia="HG丸ｺﾞｼｯｸM-PRO" w:hint="eastAsia"/>
        </w:rPr>
        <w:t>産物を使った加工食品の製造・販売や特産品を使用した商品の開発・ＰＲを推進する。</w:t>
      </w:r>
    </w:p>
    <w:p w:rsidR="00E731E1" w:rsidRPr="004212FA" w:rsidRDefault="00E731E1" w:rsidP="00BA7340">
      <w:pPr>
        <w:ind w:leftChars="400" w:left="1155" w:hangingChars="150" w:hanging="315"/>
        <w:rPr>
          <w:rFonts w:ascii="HG丸ｺﾞｼｯｸM-PRO" w:eastAsia="HG丸ｺﾞｼｯｸM-PRO"/>
        </w:rPr>
      </w:pPr>
    </w:p>
    <w:p w:rsidR="00C80F66" w:rsidRDefault="00C80F66" w:rsidP="00D74603">
      <w:pPr>
        <w:ind w:leftChars="400" w:left="1050" w:hangingChars="100" w:hanging="210"/>
        <w:rPr>
          <w:rFonts w:ascii="HG丸ｺﾞｼｯｸM-PRO" w:eastAsia="HG丸ｺﾞｼｯｸM-PRO"/>
        </w:rPr>
      </w:pPr>
    </w:p>
    <w:p w:rsidR="00C80F66" w:rsidRDefault="004C60B9" w:rsidP="00761016">
      <w:pPr>
        <w:ind w:leftChars="400" w:left="1050" w:hangingChars="100" w:hanging="210"/>
        <w:rPr>
          <w:rFonts w:ascii="HG丸ｺﾞｼｯｸM-PRO" w:eastAsia="HG丸ｺﾞｼｯｸM-PRO"/>
        </w:rPr>
      </w:pPr>
      <w:r>
        <w:rPr>
          <w:rFonts w:ascii="HG丸ｺﾞｼｯｸM-PRO" w:eastAsia="HG丸ｺﾞｼｯｸM-PRO"/>
          <w:noProof/>
        </w:rPr>
        <w:drawing>
          <wp:anchor distT="0" distB="0" distL="114300" distR="114300" simplePos="0" relativeHeight="251713536" behindDoc="0" locked="0" layoutInCell="1" allowOverlap="1">
            <wp:simplePos x="0" y="0"/>
            <wp:positionH relativeFrom="column">
              <wp:posOffset>1733550</wp:posOffset>
            </wp:positionH>
            <wp:positionV relativeFrom="paragraph">
              <wp:posOffset>3175</wp:posOffset>
            </wp:positionV>
            <wp:extent cx="2025015" cy="1604010"/>
            <wp:effectExtent l="19050" t="0" r="0" b="0"/>
            <wp:wrapNone/>
            <wp:docPr id="26" name="図 5" descr="C:\Users\kami233\Desktop\O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233\Desktop\O074.jpg"/>
                    <pic:cNvPicPr>
                      <a:picLocks noChangeAspect="1" noChangeArrowheads="1"/>
                    </pic:cNvPicPr>
                  </pic:nvPicPr>
                  <pic:blipFill>
                    <a:blip r:embed="rId27" cstate="print"/>
                    <a:srcRect/>
                    <a:stretch>
                      <a:fillRect/>
                    </a:stretch>
                  </pic:blipFill>
                  <pic:spPr bwMode="auto">
                    <a:xfrm>
                      <a:off x="0" y="0"/>
                      <a:ext cx="2025015" cy="1604010"/>
                    </a:xfrm>
                    <a:prstGeom prst="rect">
                      <a:avLst/>
                    </a:prstGeom>
                    <a:noFill/>
                    <a:ln w="9525">
                      <a:noFill/>
                      <a:miter lim="800000"/>
                      <a:headEnd/>
                      <a:tailEnd/>
                    </a:ln>
                  </pic:spPr>
                </pic:pic>
              </a:graphicData>
            </a:graphic>
          </wp:anchor>
        </w:drawing>
      </w:r>
    </w:p>
    <w:p w:rsidR="00C80F66" w:rsidRDefault="00C80F66" w:rsidP="00D74603">
      <w:pPr>
        <w:ind w:leftChars="400" w:left="1050" w:hangingChars="100" w:hanging="210"/>
        <w:rPr>
          <w:rFonts w:ascii="HG丸ｺﾞｼｯｸM-PRO" w:eastAsia="HG丸ｺﾞｼｯｸM-PRO"/>
        </w:rPr>
      </w:pPr>
    </w:p>
    <w:p w:rsidR="00C80F66" w:rsidRDefault="00C80F66" w:rsidP="00761016">
      <w:pPr>
        <w:ind w:leftChars="400" w:left="1050" w:hangingChars="100" w:hanging="210"/>
        <w:rPr>
          <w:rFonts w:ascii="HG丸ｺﾞｼｯｸM-PRO" w:eastAsia="HG丸ｺﾞｼｯｸM-PRO"/>
        </w:rPr>
      </w:pPr>
    </w:p>
    <w:p w:rsidR="00C80F66" w:rsidRDefault="00C80F66" w:rsidP="00DD6A10">
      <w:pPr>
        <w:ind w:leftChars="400" w:left="1050" w:hangingChars="100" w:hanging="210"/>
        <w:rPr>
          <w:rFonts w:ascii="HG丸ｺﾞｼｯｸM-PRO" w:eastAsia="HG丸ｺﾞｼｯｸM-PRO"/>
        </w:rPr>
      </w:pPr>
    </w:p>
    <w:p w:rsidR="00761016" w:rsidRDefault="00761016" w:rsidP="00324870">
      <w:pPr>
        <w:ind w:leftChars="400" w:left="1050" w:hangingChars="100" w:hanging="210"/>
        <w:rPr>
          <w:rFonts w:ascii="HG丸ｺﾞｼｯｸM-PRO" w:eastAsia="HG丸ｺﾞｼｯｸM-PRO"/>
        </w:rPr>
      </w:pPr>
    </w:p>
    <w:p w:rsidR="00761016" w:rsidRDefault="00032CE6"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49376" behindDoc="0" locked="0" layoutInCell="1" allowOverlap="1" wp14:anchorId="26B730F9" wp14:editId="5CDE8756">
                <wp:simplePos x="0" y="0"/>
                <wp:positionH relativeFrom="column">
                  <wp:posOffset>953770</wp:posOffset>
                </wp:positionH>
                <wp:positionV relativeFrom="paragraph">
                  <wp:posOffset>111125</wp:posOffset>
                </wp:positionV>
                <wp:extent cx="45085" cy="73025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730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6EE3" id="Rectangle 71" o:spid="_x0000_s1026" style="position:absolute;left:0;text-align:left;margin-left:75.1pt;margin-top:8.75pt;width:3.55pt;height: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" fillcolor="white [3212]" stroked="f">
                <v:textbox inset="5.85pt,.7pt,5.85pt,.7pt"/>
              </v:rect>
            </w:pict>
          </mc:Fallback>
        </mc:AlternateContent>
      </w:r>
      <w:r w:rsidR="007E6060">
        <w:rPr>
          <w:rFonts w:ascii="HG丸ｺﾞｼｯｸM-PRO" w:eastAsia="HG丸ｺﾞｼｯｸM-PRO"/>
          <w:noProof/>
        </w:rPr>
        <mc:AlternateContent>
          <mc:Choice Requires="wps">
            <w:drawing>
              <wp:anchor distT="0" distB="0" distL="114300" distR="114300" simplePos="0" relativeHeight="251724800" behindDoc="0" locked="0" layoutInCell="1" allowOverlap="1">
                <wp:simplePos x="0" y="0"/>
                <wp:positionH relativeFrom="column">
                  <wp:posOffset>4135120</wp:posOffset>
                </wp:positionH>
                <wp:positionV relativeFrom="paragraph">
                  <wp:posOffset>3810</wp:posOffset>
                </wp:positionV>
                <wp:extent cx="45085" cy="1135380"/>
                <wp:effectExtent l="0" t="0" r="0" b="7620"/>
                <wp:wrapNone/>
                <wp:docPr id="4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135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E4CC" id="Rectangle 64" o:spid="_x0000_s1026" style="position:absolute;left:0;text-align:left;margin-left:325.6pt;margin-top:.3pt;width:3.55pt;height:8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" fillcolor="white [3212]" stroked="f">
                <v:textbox inset="5.85pt,.7pt,5.85pt,.7pt"/>
              </v:rect>
            </w:pict>
          </mc:Fallback>
        </mc:AlternateContent>
      </w:r>
      <w:r w:rsidR="007E6060">
        <w:rPr>
          <w:rFonts w:ascii="HG丸ｺﾞｼｯｸM-PRO" w:eastAsia="HG丸ｺﾞｼｯｸM-PRO"/>
          <w:noProof/>
        </w:rPr>
        <w:drawing>
          <wp:anchor distT="0" distB="0" distL="114300" distR="114300" simplePos="0" relativeHeight="251657215" behindDoc="1" locked="0" layoutInCell="1" allowOverlap="1">
            <wp:simplePos x="0" y="0"/>
            <wp:positionH relativeFrom="column">
              <wp:posOffset>982980</wp:posOffset>
            </wp:positionH>
            <wp:positionV relativeFrom="paragraph">
              <wp:posOffset>210185</wp:posOffset>
            </wp:positionV>
            <wp:extent cx="446776" cy="534838"/>
            <wp:effectExtent l="19050" t="0" r="0" b="0"/>
            <wp:wrapNone/>
            <wp:docPr id="28" name="図 7" descr="C:\Users\kami233\Desktop\O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233\Desktop\O059.jpg"/>
                    <pic:cNvPicPr>
                      <a:picLocks noChangeAspect="1" noChangeArrowheads="1"/>
                    </pic:cNvPicPr>
                  </pic:nvPicPr>
                  <pic:blipFill>
                    <a:blip r:embed="rId28" cstate="print"/>
                    <a:srcRect/>
                    <a:stretch>
                      <a:fillRect/>
                    </a:stretch>
                  </pic:blipFill>
                  <pic:spPr bwMode="auto">
                    <a:xfrm>
                      <a:off x="0" y="0"/>
                      <a:ext cx="446776" cy="534838"/>
                    </a:xfrm>
                    <a:prstGeom prst="rect">
                      <a:avLst/>
                    </a:prstGeom>
                    <a:noFill/>
                    <a:ln w="9525">
                      <a:noFill/>
                      <a:miter lim="800000"/>
                      <a:headEnd/>
                      <a:tailEnd/>
                    </a:ln>
                    <a:effectLst/>
                  </pic:spPr>
                </pic:pic>
              </a:graphicData>
            </a:graphic>
          </wp:anchor>
        </w:drawing>
      </w:r>
      <w:r w:rsidR="004A2BBA">
        <w:rPr>
          <w:rFonts w:ascii="HG丸ｺﾞｼｯｸM-PRO" w:eastAsia="HG丸ｺﾞｼｯｸM-PRO"/>
          <w:noProof/>
        </w:rPr>
        <mc:AlternateContent>
          <mc:Choice Requires="wps">
            <w:drawing>
              <wp:anchor distT="0" distB="0" distL="114300" distR="114300" simplePos="0" relativeHeight="251725824" behindDoc="0" locked="0" layoutInCell="1" allowOverlap="1">
                <wp:simplePos x="0" y="0"/>
                <wp:positionH relativeFrom="column">
                  <wp:posOffset>3911600</wp:posOffset>
                </wp:positionH>
                <wp:positionV relativeFrom="paragraph">
                  <wp:posOffset>107950</wp:posOffset>
                </wp:positionV>
                <wp:extent cx="869315" cy="74930"/>
                <wp:effectExtent l="635" t="0" r="0" b="4445"/>
                <wp:wrapNone/>
                <wp:docPr id="4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F183A" id="Rectangle 65" o:spid="_x0000_s1026" style="position:absolute;left:0;text-align:left;margin-left:308pt;margin-top:8.5pt;width:68.45pt;height:5.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" fillcolor="white [3212]" stroked="f">
                <v:textbox inset="5.85pt,.7pt,5.85pt,.7pt"/>
              </v:rect>
            </w:pict>
          </mc:Fallback>
        </mc:AlternateContent>
      </w:r>
      <w:r w:rsidR="00833CD1">
        <w:rPr>
          <w:rFonts w:ascii="HG丸ｺﾞｼｯｸM-PRO" w:eastAsia="HG丸ｺﾞｼｯｸM-PRO"/>
          <w:noProof/>
        </w:rPr>
        <w:drawing>
          <wp:anchor distT="0" distB="0" distL="114300" distR="114300" simplePos="0" relativeHeight="251656190" behindDoc="0" locked="0" layoutInCell="1" allowOverlap="1">
            <wp:simplePos x="0" y="0"/>
            <wp:positionH relativeFrom="column">
              <wp:posOffset>4166870</wp:posOffset>
            </wp:positionH>
            <wp:positionV relativeFrom="paragraph">
              <wp:posOffset>167640</wp:posOffset>
            </wp:positionV>
            <wp:extent cx="383540" cy="742315"/>
            <wp:effectExtent l="19050" t="0" r="0" b="0"/>
            <wp:wrapThrough wrapText="bothSides">
              <wp:wrapPolygon edited="0">
                <wp:start x="-1073" y="0"/>
                <wp:lineTo x="-1073" y="21064"/>
                <wp:lineTo x="21457" y="21064"/>
                <wp:lineTo x="21457" y="0"/>
                <wp:lineTo x="-1073" y="0"/>
              </wp:wrapPolygon>
            </wp:wrapThrough>
            <wp:docPr id="22" name="図 4" descr="C:\Users\kami233\Desktop\O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233\Desktop\O057.jpg"/>
                    <pic:cNvPicPr>
                      <a:picLocks noChangeAspect="1" noChangeArrowheads="1"/>
                    </pic:cNvPicPr>
                  </pic:nvPicPr>
                  <pic:blipFill>
                    <a:blip r:embed="rId29" cstate="print"/>
                    <a:srcRect/>
                    <a:stretch>
                      <a:fillRect/>
                    </a:stretch>
                  </pic:blipFill>
                  <pic:spPr bwMode="auto">
                    <a:xfrm>
                      <a:off x="0" y="0"/>
                      <a:ext cx="383540" cy="742315"/>
                    </a:xfrm>
                    <a:prstGeom prst="rect">
                      <a:avLst/>
                    </a:prstGeom>
                    <a:noFill/>
                    <a:ln w="9525">
                      <a:noFill/>
                      <a:miter lim="800000"/>
                      <a:headEnd/>
                      <a:tailEnd/>
                    </a:ln>
                  </pic:spPr>
                </pic:pic>
              </a:graphicData>
            </a:graphic>
          </wp:anchor>
        </w:drawing>
      </w:r>
      <w:r w:rsidR="004A2BBA">
        <w:rPr>
          <w:rFonts w:ascii="HG丸ｺﾞｼｯｸM-PRO" w:eastAsia="HG丸ｺﾞｼｯｸM-PRO"/>
          <w:noProof/>
        </w:rPr>
        <mc:AlternateContent>
          <mc:Choice Requires="wps">
            <w:drawing>
              <wp:anchor distT="0" distB="0" distL="114300" distR="114300" simplePos="0" relativeHeight="251719680" behindDoc="0" locked="0" layoutInCell="1" allowOverlap="1">
                <wp:simplePos x="0" y="0"/>
                <wp:positionH relativeFrom="column">
                  <wp:posOffset>934085</wp:posOffset>
                </wp:positionH>
                <wp:positionV relativeFrom="paragraph">
                  <wp:posOffset>157480</wp:posOffset>
                </wp:positionV>
                <wp:extent cx="45085" cy="635000"/>
                <wp:effectExtent l="4445" t="0" r="0" b="4445"/>
                <wp:wrapNone/>
                <wp:docPr id="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635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C760" id="Rectangle 59" o:spid="_x0000_s1026" style="position:absolute;left:0;text-align:left;margin-left:73.55pt;margin-top:12.4pt;width:3.55pt;height:5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" fillcolor="white [3212]" stroked="f">
                <v:textbox inset="5.85pt,.7pt,5.85pt,.7pt"/>
              </v:rect>
            </w:pict>
          </mc:Fallback>
        </mc:AlternateContent>
      </w:r>
      <w:r w:rsidR="004A2BBA">
        <w:rPr>
          <w:rFonts w:ascii="HG丸ｺﾞｼｯｸM-PRO" w:eastAsia="HG丸ｺﾞｼｯｸM-PRO"/>
          <w:noProof/>
        </w:rPr>
        <mc:AlternateContent>
          <mc:Choice Requires="wps">
            <w:drawing>
              <wp:anchor distT="0" distB="0" distL="114300" distR="114300" simplePos="0" relativeHeight="251718656" behindDoc="0" locked="0" layoutInCell="1" allowOverlap="1">
                <wp:simplePos x="0" y="0"/>
                <wp:positionH relativeFrom="column">
                  <wp:posOffset>934085</wp:posOffset>
                </wp:positionH>
                <wp:positionV relativeFrom="paragraph">
                  <wp:posOffset>131445</wp:posOffset>
                </wp:positionV>
                <wp:extent cx="593090" cy="90805"/>
                <wp:effectExtent l="4445" t="1270" r="2540" b="3175"/>
                <wp:wrapNone/>
                <wp:docPr id="3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B2010" id="Rectangle 58" o:spid="_x0000_s1026" style="position:absolute;left:0;text-align:left;margin-left:73.55pt;margin-top:10.35pt;width:46.7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" fillcolor="white [3212]" stroked="f">
                <v:textbox inset="5.85pt,.7pt,5.85pt,.7pt"/>
              </v:rect>
            </w:pict>
          </mc:Fallback>
        </mc:AlternateContent>
      </w:r>
    </w:p>
    <w:p w:rsidR="00C80F66" w:rsidRDefault="00C80F66" w:rsidP="00324870">
      <w:pPr>
        <w:ind w:leftChars="400" w:left="1050" w:hangingChars="100" w:hanging="210"/>
        <w:rPr>
          <w:rFonts w:ascii="HG丸ｺﾞｼｯｸM-PRO" w:eastAsia="HG丸ｺﾞｼｯｸM-PRO"/>
        </w:rPr>
      </w:pPr>
    </w:p>
    <w:p w:rsidR="00D74603" w:rsidRDefault="007E6060" w:rsidP="00324870">
      <w:pPr>
        <w:ind w:leftChars="400" w:left="1050" w:hangingChars="100" w:hanging="210"/>
        <w:rPr>
          <w:rFonts w:ascii="HG丸ｺﾞｼｯｸM-PRO" w:eastAsia="HG丸ｺﾞｼｯｸM-PRO"/>
        </w:rPr>
      </w:pPr>
      <w:r>
        <w:rPr>
          <w:rFonts w:ascii="HG丸ｺﾞｼｯｸM-PRO" w:eastAsia="HG丸ｺﾞｼｯｸM-PRO"/>
          <w:noProof/>
        </w:rPr>
        <w:drawing>
          <wp:anchor distT="0" distB="0" distL="114300" distR="114300" simplePos="0" relativeHeight="251655165" behindDoc="0" locked="0" layoutInCell="1" allowOverlap="1">
            <wp:simplePos x="0" y="0"/>
            <wp:positionH relativeFrom="column">
              <wp:posOffset>1525905</wp:posOffset>
            </wp:positionH>
            <wp:positionV relativeFrom="paragraph">
              <wp:posOffset>226060</wp:posOffset>
            </wp:positionV>
            <wp:extent cx="796290" cy="955040"/>
            <wp:effectExtent l="19050" t="19050" r="22860" b="16510"/>
            <wp:wrapNone/>
            <wp:docPr id="20" name="図 2" descr="C:\Users\kami233\Desktop\O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233\Desktop\O054.jpg"/>
                    <pic:cNvPicPr>
                      <a:picLocks noChangeAspect="1" noChangeArrowheads="1"/>
                    </pic:cNvPicPr>
                  </pic:nvPicPr>
                  <pic:blipFill>
                    <a:blip r:embed="rId30" cstate="print"/>
                    <a:srcRect/>
                    <a:stretch>
                      <a:fillRect/>
                    </a:stretch>
                  </pic:blipFill>
                  <pic:spPr bwMode="auto">
                    <a:xfrm>
                      <a:off x="0" y="0"/>
                      <a:ext cx="796290" cy="955040"/>
                    </a:xfrm>
                    <a:prstGeom prst="rect">
                      <a:avLst/>
                    </a:prstGeom>
                    <a:noFill/>
                    <a:ln w="9525">
                      <a:solidFill>
                        <a:schemeClr val="bg1"/>
                      </a:solidFill>
                      <a:miter lim="800000"/>
                      <a:headEnd/>
                      <a:tailEnd/>
                    </a:ln>
                  </pic:spPr>
                </pic:pic>
              </a:graphicData>
            </a:graphic>
          </wp:anchor>
        </w:drawing>
      </w:r>
      <w:r>
        <w:rPr>
          <w:rFonts w:ascii="HG丸ｺﾞｼｯｸM-PRO" w:eastAsia="HG丸ｺﾞｼｯｸM-PRO"/>
          <w:noProof/>
        </w:rPr>
        <mc:AlternateContent>
          <mc:Choice Requires="wps">
            <w:drawing>
              <wp:anchor distT="0" distB="0" distL="114300" distR="114300" simplePos="0" relativeHeight="251721728" behindDoc="0" locked="0" layoutInCell="1" allowOverlap="1">
                <wp:simplePos x="0" y="0"/>
                <wp:positionH relativeFrom="column">
                  <wp:posOffset>1482090</wp:posOffset>
                </wp:positionH>
                <wp:positionV relativeFrom="paragraph">
                  <wp:posOffset>177165</wp:posOffset>
                </wp:positionV>
                <wp:extent cx="869315" cy="74930"/>
                <wp:effectExtent l="0" t="0" r="6985" b="1270"/>
                <wp:wrapNone/>
                <wp:docPr id="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4DFB" id="Rectangle 61" o:spid="_x0000_s1026" style="position:absolute;left:0;text-align:left;margin-left:116.7pt;margin-top:13.95pt;width:68.45pt;height: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26848" behindDoc="0" locked="0" layoutInCell="1" allowOverlap="1">
                <wp:simplePos x="0" y="0"/>
                <wp:positionH relativeFrom="column">
                  <wp:posOffset>3202305</wp:posOffset>
                </wp:positionH>
                <wp:positionV relativeFrom="paragraph">
                  <wp:posOffset>1905</wp:posOffset>
                </wp:positionV>
                <wp:extent cx="869315" cy="74930"/>
                <wp:effectExtent l="0" t="0" r="6985" b="1270"/>
                <wp:wrapNone/>
                <wp:docPr id="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FDCB" id="Rectangle 66" o:spid="_x0000_s1026" style="position:absolute;left:0;text-align:left;margin-left:252.15pt;margin-top:.15pt;width:68.45pt;height: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22752" behindDoc="0" locked="0" layoutInCell="1" allowOverlap="1">
                <wp:simplePos x="0" y="0"/>
                <wp:positionH relativeFrom="column">
                  <wp:posOffset>3215640</wp:posOffset>
                </wp:positionH>
                <wp:positionV relativeFrom="paragraph">
                  <wp:posOffset>78105</wp:posOffset>
                </wp:positionV>
                <wp:extent cx="47625" cy="1088390"/>
                <wp:effectExtent l="0" t="0" r="9525" b="0"/>
                <wp:wrapNone/>
                <wp:docPr id="3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883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5456F" id="Rectangle 62" o:spid="_x0000_s1026" style="position:absolute;left:0;text-align:left;margin-left:253.2pt;margin-top:6.15pt;width:3.75pt;height:8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" fillcolor="white [3212]" stroked="f">
                <v:textbox inset="5.85pt,.7pt,5.85pt,.7pt"/>
              </v:rect>
            </w:pict>
          </mc:Fallback>
        </mc:AlternateContent>
      </w:r>
      <w:r w:rsidR="00007EF6">
        <w:rPr>
          <w:rFonts w:ascii="HG丸ｺﾞｼｯｸM-PRO" w:eastAsia="HG丸ｺﾞｼｯｸM-PRO"/>
          <w:noProof/>
        </w:rPr>
        <w:drawing>
          <wp:anchor distT="0" distB="0" distL="114300" distR="114300" simplePos="0" relativeHeight="251711488" behindDoc="0" locked="0" layoutInCell="1" allowOverlap="1">
            <wp:simplePos x="0" y="0"/>
            <wp:positionH relativeFrom="column">
              <wp:posOffset>3249930</wp:posOffset>
            </wp:positionH>
            <wp:positionV relativeFrom="paragraph">
              <wp:posOffset>58420</wp:posOffset>
            </wp:positionV>
            <wp:extent cx="826135" cy="1112520"/>
            <wp:effectExtent l="19050" t="0" r="0" b="0"/>
            <wp:wrapNone/>
            <wp:docPr id="24" name="図 3" descr="C:\Users\kami233\Desktop\O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233\Desktop\O055.jpg"/>
                    <pic:cNvPicPr>
                      <a:picLocks noChangeAspect="1" noChangeArrowheads="1"/>
                    </pic:cNvPicPr>
                  </pic:nvPicPr>
                  <pic:blipFill>
                    <a:blip r:embed="rId31" cstate="print"/>
                    <a:srcRect/>
                    <a:stretch>
                      <a:fillRect/>
                    </a:stretch>
                  </pic:blipFill>
                  <pic:spPr bwMode="auto">
                    <a:xfrm>
                      <a:off x="0" y="0"/>
                      <a:ext cx="826135" cy="1112520"/>
                    </a:xfrm>
                    <a:prstGeom prst="rect">
                      <a:avLst/>
                    </a:prstGeom>
                    <a:noFill/>
                    <a:ln w="9525">
                      <a:noFill/>
                      <a:miter lim="800000"/>
                      <a:headEnd/>
                      <a:tailEnd/>
                    </a:ln>
                  </pic:spPr>
                </pic:pic>
              </a:graphicData>
            </a:graphic>
          </wp:anchor>
        </w:drawing>
      </w:r>
    </w:p>
    <w:p w:rsidR="00D74603" w:rsidRDefault="007E6060"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0704" behindDoc="0" locked="0" layoutInCell="1" allowOverlap="1">
                <wp:simplePos x="0" y="0"/>
                <wp:positionH relativeFrom="column">
                  <wp:posOffset>1503680</wp:posOffset>
                </wp:positionH>
                <wp:positionV relativeFrom="paragraph">
                  <wp:posOffset>13970</wp:posOffset>
                </wp:positionV>
                <wp:extent cx="45085" cy="962025"/>
                <wp:effectExtent l="0" t="0" r="2540" b="1905"/>
                <wp:wrapNone/>
                <wp:docPr id="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962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14DF6" id="Rectangle 60" o:spid="_x0000_s1026" style="position:absolute;left:0;text-align:left;margin-left:118.4pt;margin-top:1.1pt;width:3.55pt;height:7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" fillcolor="white [3212]" stroked="f">
                <v:textbox inset="5.85pt,.7pt,5.85pt,.7pt"/>
              </v:rect>
            </w:pict>
          </mc:Fallback>
        </mc:AlternateContent>
      </w:r>
    </w:p>
    <w:p w:rsidR="00D74603" w:rsidRPr="00012C81" w:rsidRDefault="004A2BBA"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3776" behindDoc="0" locked="0" layoutInCell="1" allowOverlap="1">
                <wp:simplePos x="0" y="0"/>
                <wp:positionH relativeFrom="column">
                  <wp:posOffset>2351405</wp:posOffset>
                </wp:positionH>
                <wp:positionV relativeFrom="paragraph">
                  <wp:posOffset>172085</wp:posOffset>
                </wp:positionV>
                <wp:extent cx="45085" cy="962025"/>
                <wp:effectExtent l="2540" t="3810" r="0" b="0"/>
                <wp:wrapNone/>
                <wp:docPr id="3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962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BB3A9" id="Rectangle 63" o:spid="_x0000_s1026" style="position:absolute;left:0;text-align:left;margin-left:185.15pt;margin-top:13.55pt;width:3.5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" fillcolor="white [3212]" stroked="f">
                <v:textbox inset="5.85pt,.7pt,5.85pt,.7pt"/>
              </v:rect>
            </w:pict>
          </mc:Fallback>
        </mc:AlternateContent>
      </w:r>
    </w:p>
    <w:p w:rsidR="00807E6B" w:rsidRDefault="00007EF6" w:rsidP="007316B5">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55520" behindDoc="0" locked="0" layoutInCell="1" allowOverlap="1" wp14:anchorId="26B730F9" wp14:editId="5CDE8756">
                <wp:simplePos x="0" y="0"/>
                <wp:positionH relativeFrom="column">
                  <wp:posOffset>2548890</wp:posOffset>
                </wp:positionH>
                <wp:positionV relativeFrom="paragraph">
                  <wp:posOffset>211455</wp:posOffset>
                </wp:positionV>
                <wp:extent cx="723900" cy="45085"/>
                <wp:effectExtent l="0" t="0" r="0" b="0"/>
                <wp:wrapNone/>
                <wp:docPr id="6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50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FE350" id="Rectangle 71" o:spid="_x0000_s1026" style="position:absolute;left:0;text-align:left;margin-left:200.7pt;margin-top:16.65pt;width:57pt;height: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" fillcolor="white [3212]" stroked="f">
                <v:textbox inset="5.85pt,.7pt,5.85pt,.7pt"/>
              </v:rect>
            </w:pict>
          </mc:Fallback>
        </mc:AlternateContent>
      </w:r>
    </w:p>
    <w:p w:rsidR="00807E6B" w:rsidRDefault="007E6060" w:rsidP="007316B5">
      <w:pPr>
        <w:ind w:leftChars="400" w:left="1050" w:hangingChars="100" w:hanging="210"/>
        <w:rPr>
          <w:rFonts w:ascii="HG丸ｺﾞｼｯｸM-PRO" w:eastAsia="HG丸ｺﾞｼｯｸM-PRO"/>
        </w:rPr>
      </w:pPr>
      <w:r>
        <w:rPr>
          <w:rFonts w:ascii="HG丸ｺﾞｼｯｸM-PRO" w:eastAsia="HG丸ｺﾞｼｯｸM-PRO"/>
          <w:noProof/>
        </w:rPr>
        <w:drawing>
          <wp:anchor distT="0" distB="0" distL="114300" distR="114300" simplePos="0" relativeHeight="251752448" behindDoc="0" locked="0" layoutInCell="1" allowOverlap="1" wp14:anchorId="4DF5210C" wp14:editId="5001ADFD">
            <wp:simplePos x="0" y="0"/>
            <wp:positionH relativeFrom="column">
              <wp:posOffset>2557145</wp:posOffset>
            </wp:positionH>
            <wp:positionV relativeFrom="paragraph">
              <wp:posOffset>18415</wp:posOffset>
            </wp:positionV>
            <wp:extent cx="705485" cy="577850"/>
            <wp:effectExtent l="0" t="0" r="0" b="0"/>
            <wp:wrapNone/>
            <wp:docPr id="18" name="図 1" descr="C:\Users\kami233\Desktop\O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233\Desktop\O053.jpg"/>
                    <pic:cNvPicPr>
                      <a:picLocks noChangeAspect="1" noChangeArrowheads="1"/>
                    </pic:cNvPicPr>
                  </pic:nvPicPr>
                  <pic:blipFill>
                    <a:blip r:embed="rId32" cstate="print"/>
                    <a:srcRect/>
                    <a:stretch>
                      <a:fillRect/>
                    </a:stretch>
                  </pic:blipFill>
                  <pic:spPr bwMode="auto">
                    <a:xfrm>
                      <a:off x="0" y="0"/>
                      <a:ext cx="705485" cy="577850"/>
                    </a:xfrm>
                    <a:prstGeom prst="rect">
                      <a:avLst/>
                    </a:prstGeom>
                    <a:noFill/>
                    <a:ln w="9525">
                      <a:noFill/>
                      <a:miter lim="800000"/>
                      <a:headEnd/>
                      <a:tailEnd/>
                    </a:ln>
                  </pic:spPr>
                </pic:pic>
              </a:graphicData>
            </a:graphic>
          </wp:anchor>
        </w:drawing>
      </w:r>
      <w:r w:rsidR="00007EF6">
        <w:rPr>
          <w:rFonts w:ascii="HG丸ｺﾞｼｯｸM-PRO" w:eastAsia="HG丸ｺﾞｼｯｸM-PRO"/>
          <w:noProof/>
        </w:rPr>
        <mc:AlternateContent>
          <mc:Choice Requires="wps">
            <w:drawing>
              <wp:anchor distT="0" distB="0" distL="114300" distR="114300" simplePos="0" relativeHeight="251753472" behindDoc="0" locked="0" layoutInCell="1" allowOverlap="1" wp14:anchorId="26B730F9" wp14:editId="5CDE8756">
                <wp:simplePos x="0" y="0"/>
                <wp:positionH relativeFrom="column">
                  <wp:posOffset>2515870</wp:posOffset>
                </wp:positionH>
                <wp:positionV relativeFrom="paragraph">
                  <wp:posOffset>6350</wp:posOffset>
                </wp:positionV>
                <wp:extent cx="45719" cy="587375"/>
                <wp:effectExtent l="0" t="0" r="0" b="3175"/>
                <wp:wrapNone/>
                <wp:docPr id="6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5873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BA3C1" id="Rectangle 71" o:spid="_x0000_s1026" style="position:absolute;left:0;text-align:left;margin-left:198.1pt;margin-top:.5pt;width:3.6pt;height:4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" fillcolor="white [3212]" stroked="f">
                <v:textbox inset="5.85pt,.7pt,5.85pt,.7pt"/>
              </v:rect>
            </w:pict>
          </mc:Fallback>
        </mc:AlternateContent>
      </w:r>
    </w:p>
    <w:p w:rsidR="00807E6B" w:rsidRDefault="00807E6B" w:rsidP="007316B5">
      <w:pPr>
        <w:ind w:leftChars="400" w:left="1050" w:hangingChars="100" w:hanging="210"/>
        <w:rPr>
          <w:rFonts w:ascii="HG丸ｺﾞｼｯｸM-PRO" w:eastAsia="HG丸ｺﾞｼｯｸM-PRO"/>
        </w:rPr>
      </w:pPr>
      <w:bookmarkStart w:id="0" w:name="_GoBack"/>
      <w:bookmarkEnd w:id="0"/>
    </w:p>
    <w:p w:rsidR="00A24820" w:rsidRPr="00BD5904" w:rsidRDefault="004A2BBA" w:rsidP="00BD5904">
      <w:pPr>
        <w:ind w:firstLineChars="150" w:firstLine="315"/>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727872" behindDoc="0" locked="0" layoutInCell="1" allowOverlap="1" wp14:anchorId="437C3976" wp14:editId="0FB53817">
                <wp:simplePos x="0" y="0"/>
                <wp:positionH relativeFrom="column">
                  <wp:posOffset>2332990</wp:posOffset>
                </wp:positionH>
                <wp:positionV relativeFrom="paragraph">
                  <wp:posOffset>138430</wp:posOffset>
                </wp:positionV>
                <wp:extent cx="869315" cy="74930"/>
                <wp:effectExtent l="3175" t="0" r="3810" b="2540"/>
                <wp:wrapNone/>
                <wp:docPr id="3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B87DA" id="Rectangle 67" o:spid="_x0000_s1026" style="position:absolute;left:0;text-align:left;margin-left:183.7pt;margin-top:10.9pt;width:68.45pt;height: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" fillcolor="white [3212]" stroked="f">
                <v:textbox inset="5.85pt,.7pt,5.85pt,.7pt"/>
              </v:rect>
            </w:pict>
          </mc:Fallback>
        </mc:AlternateContent>
      </w:r>
      <w:r w:rsidR="00A24820" w:rsidRPr="00DC5DB5">
        <w:rPr>
          <w:rFonts w:ascii="HG丸ｺﾞｼｯｸM-PRO" w:eastAsia="HG丸ｺﾞｼｯｸM-PRO" w:hint="eastAsia"/>
          <w:b/>
          <w:sz w:val="24"/>
          <w:szCs w:val="24"/>
        </w:rPr>
        <w:t>ｆ．教育ファーム</w:t>
      </w:r>
    </w:p>
    <w:p w:rsidR="00A24820" w:rsidRPr="00C71DD2" w:rsidRDefault="00A24820" w:rsidP="00A8650B">
      <w:pPr>
        <w:ind w:leftChars="400" w:left="1051" w:hangingChars="100" w:hanging="211"/>
        <w:rPr>
          <w:rFonts w:ascii="HG丸ｺﾞｼｯｸM-PRO" w:eastAsia="HG丸ｺﾞｼｯｸM-PRO"/>
          <w:b/>
        </w:rPr>
      </w:pPr>
    </w:p>
    <w:p w:rsidR="00FA6594" w:rsidRPr="00C71DD2" w:rsidRDefault="004A2BBA" w:rsidP="00A8650B">
      <w:pPr>
        <w:ind w:leftChars="400" w:left="1051" w:hangingChars="100" w:hanging="211"/>
        <w:rPr>
          <w:rFonts w:ascii="HG丸ｺﾞｼｯｸM-PRO" w:eastAsia="HG丸ｺﾞｼｯｸM-PRO"/>
          <w:b/>
        </w:rPr>
      </w:pPr>
      <w:r>
        <w:rPr>
          <w:rFonts w:ascii="HG丸ｺﾞｼｯｸM-PRO" w:eastAsia="HG丸ｺﾞｼｯｸM-PRO"/>
          <w:b/>
          <w:noProof/>
        </w:rPr>
        <mc:AlternateContent>
          <mc:Choice Requires="wps">
            <w:drawing>
              <wp:anchor distT="0" distB="0" distL="114300" distR="114300" simplePos="0" relativeHeight="251694080" behindDoc="0" locked="0" layoutInCell="1" allowOverlap="1">
                <wp:simplePos x="0" y="0"/>
                <wp:positionH relativeFrom="column">
                  <wp:posOffset>421005</wp:posOffset>
                </wp:positionH>
                <wp:positionV relativeFrom="paragraph">
                  <wp:posOffset>33655</wp:posOffset>
                </wp:positionV>
                <wp:extent cx="5011420" cy="810895"/>
                <wp:effectExtent l="5715" t="8255" r="12065" b="9525"/>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810895"/>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学校では、地元農家の方の指導の</w:t>
                            </w:r>
                            <w:r>
                              <w:rPr>
                                <w:rFonts w:ascii="HG丸ｺﾞｼｯｸM-PRO" w:eastAsia="HG丸ｺﾞｼｯｸM-PRO" w:hint="eastAsia"/>
                              </w:rPr>
                              <w:t>もと</w:t>
                            </w:r>
                            <w:r w:rsidRPr="00C71DD2">
                              <w:rPr>
                                <w:rFonts w:ascii="HG丸ｺﾞｼｯｸM-PRO" w:eastAsia="HG丸ｺﾞｼｯｸM-PRO" w:hint="eastAsia"/>
                              </w:rPr>
                              <w:t>農作物を育てて収穫し、調理して食べるという一貫した体験学習が行</w:t>
                            </w:r>
                            <w:r>
                              <w:rPr>
                                <w:rFonts w:ascii="HG丸ｺﾞｼｯｸM-PRO" w:eastAsia="HG丸ｺﾞｼｯｸM-PRO" w:hint="eastAsia"/>
                              </w:rPr>
                              <w:t>われている。また、町内の酪農家では酪農教育ファームも行われています</w:t>
                            </w:r>
                            <w:r w:rsidRPr="00C71DD2">
                              <w:rPr>
                                <w:rFonts w:ascii="HG丸ｺﾞｼｯｸM-PRO" w:eastAsia="HG丸ｺﾞｼｯｸM-PRO" w:hint="eastAsia"/>
                              </w:rPr>
                              <w:t>。</w:t>
                            </w:r>
                          </w:p>
                          <w:p w:rsidR="00856BB6" w:rsidRPr="00C71DD2" w:rsidRDefault="00856BB6">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6" style="position:absolute;left:0;text-align:left;margin-left:33.15pt;margin-top:2.65pt;width:394.6pt;height:6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">
                <v:textbox inset="5.85pt,.7pt,5.85pt,.7pt">
                  <w:txbxContent>
                    <w:p w:rsidR="00856BB6" w:rsidRPr="00C71DD2" w:rsidRDefault="00856BB6" w:rsidP="00C71DD2">
                      <w:pPr>
                        <w:ind w:firstLineChars="100" w:firstLine="210"/>
                        <w:rPr>
                          <w:rFonts w:ascii="HG丸ｺﾞｼｯｸM-PRO" w:eastAsia="HG丸ｺﾞｼｯｸM-PRO"/>
                        </w:rPr>
                      </w:pPr>
                      <w:r w:rsidRPr="00C71DD2">
                        <w:rPr>
                          <w:rFonts w:ascii="HG丸ｺﾞｼｯｸM-PRO" w:eastAsia="HG丸ｺﾞｼｯｸM-PRO" w:hint="eastAsia"/>
                        </w:rPr>
                        <w:t>学校では、地元農家の方の指導の</w:t>
                      </w:r>
                      <w:r>
                        <w:rPr>
                          <w:rFonts w:ascii="HG丸ｺﾞｼｯｸM-PRO" w:eastAsia="HG丸ｺﾞｼｯｸM-PRO" w:hint="eastAsia"/>
                        </w:rPr>
                        <w:t>もと</w:t>
                      </w:r>
                      <w:r w:rsidRPr="00C71DD2">
                        <w:rPr>
                          <w:rFonts w:ascii="HG丸ｺﾞｼｯｸM-PRO" w:eastAsia="HG丸ｺﾞｼｯｸM-PRO" w:hint="eastAsia"/>
                        </w:rPr>
                        <w:t>農作物を育てて収穫し、調理して食べるという一貫した体験学習が行</w:t>
                      </w:r>
                      <w:r>
                        <w:rPr>
                          <w:rFonts w:ascii="HG丸ｺﾞｼｯｸM-PRO" w:eastAsia="HG丸ｺﾞｼｯｸM-PRO" w:hint="eastAsia"/>
                        </w:rPr>
                        <w:t>われている。また、町内の酪農家では酪農教育ファームも行われています</w:t>
                      </w:r>
                      <w:r w:rsidRPr="00C71DD2">
                        <w:rPr>
                          <w:rFonts w:ascii="HG丸ｺﾞｼｯｸM-PRO" w:eastAsia="HG丸ｺﾞｼｯｸM-PRO" w:hint="eastAsia"/>
                        </w:rPr>
                        <w:t>。</w:t>
                      </w:r>
                    </w:p>
                    <w:p w:rsidR="00856BB6" w:rsidRPr="00C71DD2" w:rsidRDefault="00856BB6">
                      <w:pPr>
                        <w:rPr>
                          <w:rFonts w:ascii="HG丸ｺﾞｼｯｸM-PRO" w:eastAsia="HG丸ｺﾞｼｯｸM-PRO"/>
                        </w:rPr>
                      </w:pPr>
                    </w:p>
                  </w:txbxContent>
                </v:textbox>
              </v:roundrect>
            </w:pict>
          </mc:Fallback>
        </mc:AlternateContent>
      </w:r>
      <w:r w:rsidR="00FA6594" w:rsidRPr="00C71DD2">
        <w:rPr>
          <w:rFonts w:ascii="HG丸ｺﾞｼｯｸM-PRO" w:eastAsia="HG丸ｺﾞｼｯｸM-PRO" w:hint="eastAsia"/>
          <w:b/>
        </w:rPr>
        <w:t xml:space="preserve">　</w:t>
      </w:r>
    </w:p>
    <w:p w:rsidR="00A24820" w:rsidRPr="00C71DD2" w:rsidRDefault="00A24820" w:rsidP="00324870">
      <w:pPr>
        <w:ind w:leftChars="400" w:left="1050" w:hangingChars="100" w:hanging="210"/>
        <w:rPr>
          <w:rFonts w:ascii="HG丸ｺﾞｼｯｸM-PRO" w:eastAsia="HG丸ｺﾞｼｯｸM-PRO"/>
        </w:rPr>
      </w:pPr>
    </w:p>
    <w:p w:rsidR="003D7899" w:rsidRPr="00C71DD2" w:rsidRDefault="003D7899" w:rsidP="00324870">
      <w:pPr>
        <w:ind w:leftChars="400" w:left="1050" w:hangingChars="100" w:hanging="210"/>
        <w:rPr>
          <w:rFonts w:ascii="HG丸ｺﾞｼｯｸM-PRO" w:eastAsia="HG丸ｺﾞｼｯｸM-PRO"/>
        </w:rPr>
      </w:pPr>
    </w:p>
    <w:p w:rsidR="00FA6594" w:rsidRPr="00C71DD2" w:rsidRDefault="00FA6594" w:rsidP="00324870">
      <w:pPr>
        <w:ind w:leftChars="400" w:left="1050" w:hangingChars="100" w:hanging="210"/>
        <w:rPr>
          <w:rFonts w:ascii="HG丸ｺﾞｼｯｸM-PRO" w:eastAsia="HG丸ｺﾞｼｯｸM-PRO"/>
        </w:rPr>
      </w:pPr>
    </w:p>
    <w:p w:rsidR="008004CB" w:rsidRPr="008F26FA" w:rsidRDefault="008004CB" w:rsidP="008F26FA">
      <w:pPr>
        <w:ind w:firstLineChars="200" w:firstLine="422"/>
        <w:rPr>
          <w:rFonts w:ascii="HG丸ｺﾞｼｯｸM-PRO" w:eastAsia="HG丸ｺﾞｼｯｸM-PRO"/>
          <w:b/>
        </w:rPr>
      </w:pPr>
      <w:r w:rsidRPr="008F26FA">
        <w:rPr>
          <w:rFonts w:ascii="HG丸ｺﾞｼｯｸM-PRO" w:eastAsia="HG丸ｺﾞｼｯｸM-PRO" w:hint="eastAsia"/>
          <w:b/>
        </w:rPr>
        <w:t>《各学校の取組み》</w:t>
      </w:r>
    </w:p>
    <w:p w:rsidR="008004CB" w:rsidRDefault="008004CB" w:rsidP="008004CB">
      <w:pPr>
        <w:ind w:leftChars="300" w:left="2310" w:hangingChars="800" w:hanging="1680"/>
        <w:rPr>
          <w:rFonts w:ascii="HG丸ｺﾞｼｯｸM-PRO" w:eastAsia="HG丸ｺﾞｼｯｸM-PRO"/>
        </w:rPr>
      </w:pPr>
      <w:r w:rsidRPr="00C71DD2">
        <w:rPr>
          <w:rFonts w:ascii="HG丸ｺﾞｼｯｸM-PRO" w:eastAsia="HG丸ｺﾞｼｯｸM-PRO" w:hint="eastAsia"/>
        </w:rPr>
        <w:t>☆　さくら保育所　　野菜（玉ねぎ、ゴーヤ</w:t>
      </w:r>
      <w:r w:rsidR="001B67C6">
        <w:rPr>
          <w:rFonts w:ascii="HG丸ｺﾞｼｯｸM-PRO" w:eastAsia="HG丸ｺﾞｼｯｸM-PRO" w:hint="eastAsia"/>
        </w:rPr>
        <w:t>ー</w:t>
      </w:r>
      <w:r w:rsidRPr="00C71DD2">
        <w:rPr>
          <w:rFonts w:ascii="HG丸ｺﾞｼｯｸM-PRO" w:eastAsia="HG丸ｺﾞｼｯｸM-PRO" w:hint="eastAsia"/>
        </w:rPr>
        <w:t>、ミニトマト、さつまいも等）の栽培、</w:t>
      </w:r>
    </w:p>
    <w:p w:rsidR="008004CB" w:rsidRPr="00C71DD2" w:rsidRDefault="008004CB" w:rsidP="008004CB">
      <w:pPr>
        <w:ind w:leftChars="1100" w:left="2310" w:firstLineChars="100" w:firstLine="210"/>
        <w:rPr>
          <w:rFonts w:ascii="HG丸ｺﾞｼｯｸM-PRO" w:eastAsia="HG丸ｺﾞｼｯｸM-PRO"/>
        </w:rPr>
      </w:pPr>
      <w:r w:rsidRPr="00C71DD2">
        <w:rPr>
          <w:rFonts w:ascii="HG丸ｺﾞｼｯｸM-PRO" w:eastAsia="HG丸ｺﾞｼｯｸM-PRO" w:hint="eastAsia"/>
        </w:rPr>
        <w:t>収穫</w:t>
      </w:r>
      <w:r w:rsidR="008275FB">
        <w:rPr>
          <w:rFonts w:ascii="HG丸ｺﾞｼｯｸM-PRO" w:eastAsia="HG丸ｺﾞｼｯｸM-PRO" w:hint="eastAsia"/>
        </w:rPr>
        <w:t>。（</w:t>
      </w:r>
      <w:r w:rsidRPr="00C71DD2">
        <w:rPr>
          <w:rFonts w:ascii="HG丸ｺﾞｼｯｸM-PRO" w:eastAsia="HG丸ｺﾞｼｯｸM-PRO" w:hint="eastAsia"/>
        </w:rPr>
        <w:t>した野菜を使った給食</w:t>
      </w:r>
      <w:r>
        <w:rPr>
          <w:rFonts w:ascii="HG丸ｺﾞｼｯｸM-PRO" w:eastAsia="HG丸ｺﾞｼｯｸM-PRO" w:hint="eastAsia"/>
        </w:rPr>
        <w:t>。</w:t>
      </w:r>
      <w:r w:rsidR="008275FB">
        <w:rPr>
          <w:rFonts w:ascii="HG丸ｺﾞｼｯｸM-PRO" w:eastAsia="HG丸ｺﾞｼｯｸM-PRO" w:hint="eastAsia"/>
        </w:rPr>
        <w:t>）</w:t>
      </w:r>
    </w:p>
    <w:p w:rsidR="008275FB" w:rsidRPr="00FC38CF" w:rsidRDefault="008004CB" w:rsidP="008275FB">
      <w:pPr>
        <w:ind w:leftChars="300" w:left="2520" w:hangingChars="900" w:hanging="1890"/>
        <w:rPr>
          <w:rFonts w:ascii="HG丸ｺﾞｼｯｸM-PRO" w:eastAsia="HG丸ｺﾞｼｯｸM-PRO"/>
        </w:rPr>
      </w:pPr>
      <w:r>
        <w:rPr>
          <w:rFonts w:ascii="HG丸ｺﾞｼｯｸM-PRO" w:eastAsia="HG丸ｺﾞｼｯｸM-PRO" w:hint="eastAsia"/>
        </w:rPr>
        <w:t xml:space="preserve">☆　神宅幼稚園　　　</w:t>
      </w:r>
      <w:r w:rsidR="008275FB">
        <w:rPr>
          <w:rFonts w:ascii="HG丸ｺﾞｼｯｸM-PRO" w:eastAsia="HG丸ｺﾞｼｯｸM-PRO" w:hint="eastAsia"/>
        </w:rPr>
        <w:t>野菜（</w:t>
      </w:r>
      <w:r w:rsidR="008275FB" w:rsidRPr="00FC38CF">
        <w:rPr>
          <w:rFonts w:ascii="HG丸ｺﾞｼｯｸM-PRO" w:eastAsia="HG丸ｺﾞｼｯｸM-PRO" w:hint="eastAsia"/>
        </w:rPr>
        <w:t>ナス・ピーマン・キュウリ・ミニトマト・大根・カブ）果物（いちご）の栽培、収穫、試食。</w:t>
      </w:r>
    </w:p>
    <w:p w:rsidR="0063797D" w:rsidRPr="00FC38CF" w:rsidRDefault="008004CB" w:rsidP="0063797D">
      <w:pPr>
        <w:ind w:leftChars="300" w:left="2520" w:hangingChars="900" w:hanging="1890"/>
        <w:rPr>
          <w:rFonts w:ascii="HG丸ｺﾞｼｯｸM-PRO" w:eastAsia="HG丸ｺﾞｼｯｸM-PRO"/>
        </w:rPr>
      </w:pPr>
      <w:r w:rsidRPr="00FC38CF">
        <w:rPr>
          <w:rFonts w:ascii="HG丸ｺﾞｼｯｸM-PRO" w:eastAsia="HG丸ｺﾞｼｯｸM-PRO" w:hint="eastAsia"/>
        </w:rPr>
        <w:t>☆　東光幼稚園　　　野菜（</w:t>
      </w:r>
      <w:r w:rsidR="0063797D" w:rsidRPr="00FC38CF">
        <w:rPr>
          <w:rFonts w:ascii="HG丸ｺﾞｼｯｸM-PRO" w:eastAsia="HG丸ｺﾞｼｯｸM-PRO" w:hint="eastAsia"/>
        </w:rPr>
        <w:t>ナス・キュウリ・ホウレンソウ・サヤエンドウ・</w:t>
      </w:r>
      <w:r w:rsidRPr="00FC38CF">
        <w:rPr>
          <w:rFonts w:ascii="HG丸ｺﾞｼｯｸM-PRO" w:eastAsia="HG丸ｺﾞｼｯｸM-PRO" w:hint="eastAsia"/>
        </w:rPr>
        <w:t>トマト・さつまいも</w:t>
      </w:r>
      <w:r w:rsidR="0063797D" w:rsidRPr="00FC38CF">
        <w:rPr>
          <w:rFonts w:ascii="HG丸ｺﾞｼｯｸM-PRO" w:eastAsia="HG丸ｺﾞｼｯｸM-PRO" w:hint="eastAsia"/>
        </w:rPr>
        <w:t>・じゃがいも・ピーマン</w:t>
      </w:r>
      <w:r w:rsidRPr="00FC38CF">
        <w:rPr>
          <w:rFonts w:ascii="HG丸ｺﾞｼｯｸM-PRO" w:eastAsia="HG丸ｺﾞｼｯｸM-PRO" w:hint="eastAsia"/>
        </w:rPr>
        <w:t>）、果物（い</w:t>
      </w:r>
      <w:r w:rsidR="0063797D" w:rsidRPr="00FC38CF">
        <w:rPr>
          <w:rFonts w:ascii="HG丸ｺﾞｼｯｸM-PRO" w:eastAsia="HG丸ｺﾞｼｯｸM-PRO" w:hint="eastAsia"/>
        </w:rPr>
        <w:t>ちご）をそれぞれ種や苗から</w:t>
      </w:r>
      <w:r w:rsidRPr="00FC38CF">
        <w:rPr>
          <w:rFonts w:ascii="HG丸ｺﾞｼｯｸM-PRO" w:eastAsia="HG丸ｺﾞｼｯｸM-PRO" w:hint="eastAsia"/>
        </w:rPr>
        <w:t>栽培、収穫</w:t>
      </w:r>
      <w:r w:rsidR="00FF4ACE" w:rsidRPr="00FC38CF">
        <w:rPr>
          <w:rFonts w:ascii="HG丸ｺﾞｼｯｸM-PRO" w:eastAsia="HG丸ｺﾞｼｯｸM-PRO" w:hint="eastAsia"/>
        </w:rPr>
        <w:t>、試食</w:t>
      </w:r>
      <w:r w:rsidRPr="00FC38CF">
        <w:rPr>
          <w:rFonts w:ascii="HG丸ｺﾞｼｯｸM-PRO" w:eastAsia="HG丸ｺﾞｼｯｸM-PRO" w:hint="eastAsia"/>
        </w:rPr>
        <w:t>。</w:t>
      </w:r>
    </w:p>
    <w:p w:rsidR="008275FB" w:rsidRPr="00FC38CF" w:rsidRDefault="00A15F63" w:rsidP="00A15F63">
      <w:pPr>
        <w:ind w:leftChars="308" w:left="2537" w:hangingChars="900" w:hanging="1890"/>
        <w:rPr>
          <w:rFonts w:ascii="HG丸ｺﾞｼｯｸM-PRO" w:eastAsia="HG丸ｺﾞｼｯｸM-PRO"/>
        </w:rPr>
      </w:pPr>
      <w:r w:rsidRPr="00FC38CF">
        <w:rPr>
          <w:rFonts w:ascii="HG丸ｺﾞｼｯｸM-PRO" w:eastAsia="HG丸ｺﾞｼｯｸM-PRO" w:hint="eastAsia"/>
        </w:rPr>
        <w:t xml:space="preserve">☆　</w:t>
      </w:r>
      <w:r w:rsidR="0063797D" w:rsidRPr="00FC38CF">
        <w:rPr>
          <w:rFonts w:ascii="HG丸ｺﾞｼｯｸM-PRO" w:eastAsia="HG丸ｺﾞｼｯｸM-PRO" w:hint="eastAsia"/>
        </w:rPr>
        <w:t>松島幼稚園　　　野菜（きゅうり・ピーマン・ミニトマト・さつまいも</w:t>
      </w:r>
      <w:r w:rsidR="008004CB" w:rsidRPr="00FC38CF">
        <w:rPr>
          <w:rFonts w:ascii="HG丸ｺﾞｼｯｸM-PRO" w:eastAsia="HG丸ｺﾞｼｯｸM-PRO" w:hint="eastAsia"/>
        </w:rPr>
        <w:t>・ゴーヤ</w:t>
      </w:r>
      <w:r w:rsidR="001B67C6">
        <w:rPr>
          <w:rFonts w:ascii="HG丸ｺﾞｼｯｸM-PRO" w:eastAsia="HG丸ｺﾞｼｯｸM-PRO" w:hint="eastAsia"/>
        </w:rPr>
        <w:t>ー</w:t>
      </w:r>
      <w:r w:rsidR="0063797D" w:rsidRPr="00FC38CF">
        <w:rPr>
          <w:rFonts w:ascii="HG丸ｺﾞｼｯｸM-PRO" w:eastAsia="HG丸ｺﾞｼｯｸM-PRO" w:hint="eastAsia"/>
        </w:rPr>
        <w:t>）</w:t>
      </w:r>
      <w:r w:rsidR="008275FB" w:rsidRPr="00FC38CF">
        <w:rPr>
          <w:rFonts w:ascii="HG丸ｺﾞｼｯｸM-PRO" w:eastAsia="HG丸ｺﾞｼｯｸM-PRO" w:hint="eastAsia"/>
        </w:rPr>
        <w:t>を</w:t>
      </w:r>
      <w:r w:rsidR="00FF4ACE" w:rsidRPr="00FC38CF">
        <w:rPr>
          <w:rFonts w:ascii="HG丸ｺﾞｼｯｸM-PRO" w:eastAsia="HG丸ｺﾞｼｯｸM-PRO" w:hint="eastAsia"/>
        </w:rPr>
        <w:t>栽培、収穫、試食。</w:t>
      </w:r>
    </w:p>
    <w:p w:rsidR="008004CB" w:rsidRPr="00FC38CF" w:rsidRDefault="00901E0D" w:rsidP="00A15F63">
      <w:pPr>
        <w:ind w:leftChars="300" w:left="2520" w:hangingChars="900" w:hanging="1890"/>
        <w:rPr>
          <w:rFonts w:ascii="HG丸ｺﾞｼｯｸM-PRO" w:eastAsia="HG丸ｺﾞｼｯｸM-PRO"/>
        </w:rPr>
      </w:pPr>
      <w:r w:rsidRPr="00FC38CF">
        <w:rPr>
          <w:rFonts w:ascii="HG丸ｺﾞｼｯｸM-PRO" w:eastAsia="HG丸ｺﾞｼｯｸM-PRO" w:hint="eastAsia"/>
        </w:rPr>
        <w:t xml:space="preserve">☆　</w:t>
      </w:r>
      <w:r w:rsidR="00FF4ACE" w:rsidRPr="00FC38CF">
        <w:rPr>
          <w:rFonts w:ascii="HG丸ｺﾞｼｯｸM-PRO" w:eastAsia="HG丸ｺﾞｼｯｸM-PRO" w:hint="eastAsia"/>
        </w:rPr>
        <w:t>高志幼稚園　　　野菜（ミニトマト・きゅうり・ピーマン・なす・ゴーヤ</w:t>
      </w:r>
      <w:r w:rsidR="001B67C6">
        <w:rPr>
          <w:rFonts w:ascii="HG丸ｺﾞｼｯｸM-PRO" w:eastAsia="HG丸ｺﾞｼｯｸM-PRO" w:hint="eastAsia"/>
        </w:rPr>
        <w:t>ー</w:t>
      </w:r>
      <w:r w:rsidR="00A15F63" w:rsidRPr="00FC38CF">
        <w:rPr>
          <w:rFonts w:ascii="HG丸ｺﾞｼｯｸM-PRO" w:eastAsia="HG丸ｺﾞｼｯｸM-PRO" w:hint="eastAsia"/>
        </w:rPr>
        <w:t>・さつまいも・白菜・レタス・キャベツ</w:t>
      </w:r>
      <w:r w:rsidR="00FF4ACE" w:rsidRPr="00FC38CF">
        <w:rPr>
          <w:rFonts w:ascii="HG丸ｺﾞｼｯｸM-PRO" w:eastAsia="HG丸ｺﾞｼｯｸM-PRO" w:hint="eastAsia"/>
        </w:rPr>
        <w:t>）、果</w:t>
      </w:r>
      <w:r w:rsidR="00A15F63" w:rsidRPr="00FC38CF">
        <w:rPr>
          <w:rFonts w:ascii="HG丸ｺﾞｼｯｸM-PRO" w:eastAsia="HG丸ｺﾞｼｯｸM-PRO" w:hint="eastAsia"/>
        </w:rPr>
        <w:t>物（いちご）の栽培、収穫、調理。</w:t>
      </w:r>
    </w:p>
    <w:p w:rsidR="00FF4ACE" w:rsidRDefault="00FF4ACE" w:rsidP="00FF4ACE">
      <w:pPr>
        <w:ind w:leftChars="300" w:left="2520" w:hangingChars="900" w:hanging="1890"/>
        <w:rPr>
          <w:rFonts w:ascii="HG丸ｺﾞｼｯｸM-PRO" w:eastAsia="HG丸ｺﾞｼｯｸM-PRO"/>
        </w:rPr>
      </w:pPr>
      <w:r>
        <w:rPr>
          <w:rFonts w:ascii="HG丸ｺﾞｼｯｸM-PRO" w:eastAsia="HG丸ｺﾞｼｯｸM-PRO" w:hint="eastAsia"/>
        </w:rPr>
        <w:t>☆　神宅</w:t>
      </w:r>
      <w:r w:rsidR="008004CB" w:rsidRPr="00C71DD2">
        <w:rPr>
          <w:rFonts w:ascii="HG丸ｺﾞｼｯｸM-PRO" w:eastAsia="HG丸ｺﾞｼｯｸM-PRO" w:hint="eastAsia"/>
        </w:rPr>
        <w:t xml:space="preserve">小学校　</w:t>
      </w:r>
      <w:r>
        <w:rPr>
          <w:rFonts w:ascii="HG丸ｺﾞｼｯｸM-PRO" w:eastAsia="HG丸ｺﾞｼｯｸM-PRO" w:hint="eastAsia"/>
        </w:rPr>
        <w:t xml:space="preserve">　　</w:t>
      </w:r>
      <w:r w:rsidR="008004CB">
        <w:rPr>
          <w:rFonts w:ascii="HG丸ｺﾞｼｯｸM-PRO" w:eastAsia="HG丸ｺﾞｼｯｸM-PRO" w:hint="eastAsia"/>
        </w:rPr>
        <w:t>野菜（</w:t>
      </w:r>
      <w:r w:rsidR="008004CB" w:rsidRPr="00C71DD2">
        <w:rPr>
          <w:rFonts w:ascii="HG丸ｺﾞｼｯｸM-PRO" w:eastAsia="HG丸ｺﾞｼｯｸM-PRO" w:hint="eastAsia"/>
        </w:rPr>
        <w:t>ゴーヤ</w:t>
      </w:r>
      <w:r>
        <w:rPr>
          <w:rFonts w:ascii="HG丸ｺﾞｼｯｸM-PRO" w:eastAsia="HG丸ｺﾞｼｯｸM-PRO" w:hint="eastAsia"/>
        </w:rPr>
        <w:t>・ミニトマト・なす・かぼちゃ・ピーマン・きゅうり・オクラ・とうもろこし・トマト・大根・枝豆・じゃがいも・小松菜・</w:t>
      </w:r>
      <w:r w:rsidR="008004CB" w:rsidRPr="00C71DD2">
        <w:rPr>
          <w:rFonts w:ascii="HG丸ｺﾞｼｯｸM-PRO" w:eastAsia="HG丸ｺﾞｼｯｸM-PRO" w:hint="eastAsia"/>
        </w:rPr>
        <w:t>さつまいも</w:t>
      </w:r>
      <w:r>
        <w:rPr>
          <w:rFonts w:ascii="HG丸ｺﾞｼｯｸM-PRO" w:eastAsia="HG丸ｺﾞｼｯｸM-PRO" w:hint="eastAsia"/>
        </w:rPr>
        <w:t>）の栽培、</w:t>
      </w:r>
      <w:r w:rsidR="008004CB">
        <w:rPr>
          <w:rFonts w:ascii="HG丸ｺﾞｼｯｸM-PRO" w:eastAsia="HG丸ｺﾞｼｯｸM-PRO" w:hint="eastAsia"/>
        </w:rPr>
        <w:t>収穫、調理実習。</w:t>
      </w:r>
    </w:p>
    <w:p w:rsidR="008004CB" w:rsidRPr="00C71DD2" w:rsidRDefault="008004CB" w:rsidP="004A2BBA">
      <w:pPr>
        <w:ind w:leftChars="300" w:left="2520" w:hangingChars="900" w:hanging="1890"/>
        <w:rPr>
          <w:rFonts w:ascii="HG丸ｺﾞｼｯｸM-PRO" w:eastAsia="HG丸ｺﾞｼｯｸM-PRO"/>
        </w:rPr>
      </w:pPr>
      <w:r w:rsidRPr="00C71DD2">
        <w:rPr>
          <w:rFonts w:ascii="HG丸ｺﾞｼｯｸM-PRO" w:eastAsia="HG丸ｺﾞｼｯｸM-PRO" w:hint="eastAsia"/>
        </w:rPr>
        <w:t>☆　東光小学校</w:t>
      </w:r>
      <w:r w:rsidR="00FF4ACE">
        <w:rPr>
          <w:rFonts w:ascii="HG丸ｺﾞｼｯｸM-PRO" w:eastAsia="HG丸ｺﾞｼｯｸM-PRO" w:hint="eastAsia"/>
        </w:rPr>
        <w:t xml:space="preserve">　　野菜（ミニトマト・ピーマン・パプリカ・ゴーヤ</w:t>
      </w:r>
      <w:r w:rsidR="001B67C6">
        <w:rPr>
          <w:rFonts w:ascii="HG丸ｺﾞｼｯｸM-PRO" w:eastAsia="HG丸ｺﾞｼｯｸM-PRO" w:hint="eastAsia"/>
        </w:rPr>
        <w:t>ー</w:t>
      </w:r>
      <w:r w:rsidR="00FF4ACE">
        <w:rPr>
          <w:rFonts w:ascii="HG丸ｺﾞｼｯｸM-PRO" w:eastAsia="HG丸ｺﾞｼｯｸM-PRO" w:hint="eastAsia"/>
        </w:rPr>
        <w:t>・いんげん・なす・枝豆・ピーナッツ</w:t>
      </w:r>
      <w:r w:rsidR="00901E0D">
        <w:rPr>
          <w:rFonts w:ascii="HG丸ｺﾞｼｯｸM-PRO" w:eastAsia="HG丸ｺﾞｼｯｸM-PRO" w:hint="eastAsia"/>
        </w:rPr>
        <w:t>・じゃがいも・大根</w:t>
      </w:r>
      <w:r w:rsidR="00FF4ACE">
        <w:rPr>
          <w:rFonts w:ascii="HG丸ｺﾞｼｯｸM-PRO" w:eastAsia="HG丸ｺﾞｼｯｸM-PRO" w:hint="eastAsia"/>
        </w:rPr>
        <w:t>・白菜・キャベツ・ブロッコリー・レタス・ほうれん草）の栽培、収穫、調理実習。</w:t>
      </w:r>
    </w:p>
    <w:p w:rsidR="008004CB" w:rsidRPr="00C71DD2" w:rsidRDefault="008004CB" w:rsidP="00901E0D">
      <w:pPr>
        <w:ind w:leftChars="300" w:left="2520" w:hangingChars="900" w:hanging="1890"/>
        <w:rPr>
          <w:rFonts w:ascii="HG丸ｺﾞｼｯｸM-PRO" w:eastAsia="HG丸ｺﾞｼｯｸM-PRO"/>
        </w:rPr>
      </w:pPr>
      <w:r>
        <w:rPr>
          <w:rFonts w:ascii="HG丸ｺﾞｼｯｸM-PRO" w:eastAsia="HG丸ｺﾞｼｯｸM-PRO" w:hint="eastAsia"/>
        </w:rPr>
        <w:t xml:space="preserve">☆　松島小学校　</w:t>
      </w:r>
      <w:r w:rsidR="00901E0D">
        <w:rPr>
          <w:rFonts w:ascii="HG丸ｺﾞｼｯｸM-PRO" w:eastAsia="HG丸ｺﾞｼｯｸM-PRO" w:hint="eastAsia"/>
        </w:rPr>
        <w:t xml:space="preserve">　　野菜（ゴーヤ</w:t>
      </w:r>
      <w:r w:rsidR="001B67C6">
        <w:rPr>
          <w:rFonts w:ascii="HG丸ｺﾞｼｯｸM-PRO" w:eastAsia="HG丸ｺﾞｼｯｸM-PRO" w:hint="eastAsia"/>
        </w:rPr>
        <w:t>ー</w:t>
      </w:r>
      <w:r w:rsidR="00901E0D">
        <w:rPr>
          <w:rFonts w:ascii="HG丸ｺﾞｼｯｸM-PRO" w:eastAsia="HG丸ｺﾞｼｯｸM-PRO" w:hint="eastAsia"/>
        </w:rPr>
        <w:t>・きゅうり・オクラ・枝豆・とうもろこし・さつまいも）の栽培、収穫、調理実習。</w:t>
      </w:r>
    </w:p>
    <w:p w:rsidR="008004CB" w:rsidRPr="00C71DD2" w:rsidRDefault="008004CB" w:rsidP="00901E0D">
      <w:pPr>
        <w:ind w:leftChars="300" w:left="2520" w:hangingChars="900" w:hanging="1890"/>
        <w:rPr>
          <w:rFonts w:ascii="HG丸ｺﾞｼｯｸM-PRO" w:eastAsia="HG丸ｺﾞｼｯｸM-PRO"/>
        </w:rPr>
      </w:pPr>
      <w:r w:rsidRPr="00C71DD2">
        <w:rPr>
          <w:rFonts w:ascii="HG丸ｺﾞｼｯｸM-PRO" w:eastAsia="HG丸ｺﾞｼｯｸM-PRO" w:hint="eastAsia"/>
        </w:rPr>
        <w:t>☆　高志小学校</w:t>
      </w:r>
      <w:r w:rsidR="00901E0D">
        <w:rPr>
          <w:rFonts w:ascii="HG丸ｺﾞｼｯｸM-PRO" w:eastAsia="HG丸ｺﾞｼｯｸM-PRO" w:hint="eastAsia"/>
        </w:rPr>
        <w:t xml:space="preserve">　　</w:t>
      </w:r>
      <w:r w:rsidRPr="00C71DD2">
        <w:rPr>
          <w:rFonts w:ascii="HG丸ｺﾞｼｯｸM-PRO" w:eastAsia="HG丸ｺﾞｼｯｸM-PRO" w:hint="eastAsia"/>
        </w:rPr>
        <w:t xml:space="preserve">　</w:t>
      </w:r>
      <w:r w:rsidR="00901E0D">
        <w:rPr>
          <w:rFonts w:ascii="HG丸ｺﾞｼｯｸM-PRO" w:eastAsia="HG丸ｺﾞｼｯｸM-PRO" w:hint="eastAsia"/>
        </w:rPr>
        <w:t>野菜（キャベツ・ゴーヤ</w:t>
      </w:r>
      <w:r w:rsidR="001B67C6">
        <w:rPr>
          <w:rFonts w:ascii="HG丸ｺﾞｼｯｸM-PRO" w:eastAsia="HG丸ｺﾞｼｯｸM-PRO" w:hint="eastAsia"/>
        </w:rPr>
        <w:t>ー</w:t>
      </w:r>
      <w:r w:rsidR="00901E0D">
        <w:rPr>
          <w:rFonts w:ascii="HG丸ｺﾞｼｯｸM-PRO" w:eastAsia="HG丸ｺﾞｼｯｸM-PRO" w:hint="eastAsia"/>
        </w:rPr>
        <w:t>・きゅうり・ミニトマト・ピーマン・なす・枝豆・ピーナッツ・かぼちゃ・さつまいも）の栽培、収穫、調理実習。</w:t>
      </w:r>
    </w:p>
    <w:p w:rsidR="008004CB" w:rsidRDefault="008004CB" w:rsidP="008F26FA">
      <w:pPr>
        <w:ind w:leftChars="300" w:left="2520" w:hangingChars="900" w:hanging="1890"/>
        <w:rPr>
          <w:rFonts w:ascii="HG丸ｺﾞｼｯｸM-PRO" w:eastAsia="HG丸ｺﾞｼｯｸM-PRO"/>
        </w:rPr>
      </w:pPr>
      <w:r w:rsidRPr="00C71DD2">
        <w:rPr>
          <w:rFonts w:ascii="HG丸ｺﾞｼｯｸM-PRO" w:eastAsia="HG丸ｺﾞｼｯｸM-PRO" w:hint="eastAsia"/>
        </w:rPr>
        <w:t xml:space="preserve">☆　上板中学校　　　</w:t>
      </w:r>
      <w:r>
        <w:rPr>
          <w:rFonts w:ascii="HG丸ｺﾞｼｯｸM-PRO" w:eastAsia="HG丸ｺﾞｼｯｸM-PRO" w:hint="eastAsia"/>
        </w:rPr>
        <w:t>栄養バランスと食の安全についての学習。</w:t>
      </w:r>
    </w:p>
    <w:p w:rsidR="001340ED" w:rsidRDefault="001340ED" w:rsidP="009C3CA2">
      <w:pPr>
        <w:ind w:firstLineChars="199" w:firstLine="418"/>
        <w:rPr>
          <w:rFonts w:ascii="HG丸ｺﾞｼｯｸM-PRO" w:eastAsia="HG丸ｺﾞｼｯｸM-PRO"/>
          <w:color w:val="FF0000"/>
        </w:rPr>
      </w:pPr>
    </w:p>
    <w:p w:rsidR="001340ED" w:rsidRDefault="001340ED" w:rsidP="009C3CA2">
      <w:pPr>
        <w:ind w:firstLineChars="199" w:firstLine="418"/>
        <w:rPr>
          <w:rFonts w:ascii="HG丸ｺﾞｼｯｸM-PRO" w:eastAsia="HG丸ｺﾞｼｯｸM-PRO"/>
          <w:color w:val="FF0000"/>
        </w:rPr>
      </w:pPr>
    </w:p>
    <w:p w:rsidR="001340ED" w:rsidRDefault="001340ED" w:rsidP="009C3CA2">
      <w:pPr>
        <w:ind w:firstLineChars="199" w:firstLine="418"/>
        <w:rPr>
          <w:rFonts w:ascii="HG丸ｺﾞｼｯｸM-PRO" w:eastAsia="HG丸ｺﾞｼｯｸM-PRO"/>
          <w:color w:val="FF0000"/>
        </w:rPr>
      </w:pPr>
    </w:p>
    <w:p w:rsidR="00BD5904" w:rsidRDefault="00BD5904" w:rsidP="009C3CA2">
      <w:pPr>
        <w:ind w:firstLineChars="199" w:firstLine="418"/>
        <w:rPr>
          <w:rFonts w:ascii="HG丸ｺﾞｼｯｸM-PRO" w:eastAsia="HG丸ｺﾞｼｯｸM-PRO"/>
          <w:color w:val="FF0000"/>
        </w:rPr>
      </w:pPr>
    </w:p>
    <w:p w:rsidR="001340ED" w:rsidRDefault="001340ED" w:rsidP="009C3CA2">
      <w:pPr>
        <w:ind w:firstLineChars="199" w:firstLine="418"/>
        <w:rPr>
          <w:rFonts w:ascii="HG丸ｺﾞｼｯｸM-PRO" w:eastAsia="HG丸ｺﾞｼｯｸM-PRO"/>
          <w:color w:val="FF0000"/>
        </w:rPr>
      </w:pPr>
    </w:p>
    <w:p w:rsidR="009C3CA2" w:rsidRPr="00DC5DB5" w:rsidRDefault="009C3CA2" w:rsidP="009C3CA2">
      <w:pPr>
        <w:ind w:firstLineChars="199" w:firstLine="420"/>
        <w:rPr>
          <w:rFonts w:ascii="HG丸ｺﾞｼｯｸM-PRO" w:eastAsia="HG丸ｺﾞｼｯｸM-PRO"/>
          <w:b/>
        </w:rPr>
      </w:pPr>
      <w:r w:rsidRPr="00DC5DB5">
        <w:rPr>
          <w:rFonts w:ascii="HG丸ｺﾞｼｯｸM-PRO" w:eastAsia="HG丸ｺﾞｼｯｸM-PRO" w:hint="eastAsia"/>
          <w:b/>
        </w:rPr>
        <w:lastRenderedPageBreak/>
        <w:t>【課題】</w:t>
      </w:r>
    </w:p>
    <w:p w:rsidR="009C3CA2" w:rsidRPr="00DC5DB5" w:rsidRDefault="00D66C1A"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00E731E1">
        <w:rPr>
          <w:rFonts w:ascii="HG丸ｺﾞｼｯｸM-PRO" w:eastAsia="HG丸ｺﾞｼｯｸM-PRO" w:hint="eastAsia"/>
        </w:rPr>
        <w:t>生産者と一緒に体験をし、交流することで農畜産業の取組</w:t>
      </w:r>
      <w:r w:rsidRPr="00DC5DB5">
        <w:rPr>
          <w:rFonts w:ascii="HG丸ｺﾞｼｯｸM-PRO" w:eastAsia="HG丸ｺﾞｼｯｸM-PRO" w:hint="eastAsia"/>
        </w:rPr>
        <w:t>を学び、生産者の苦労や喜び、食べ物の大切さに実感をもって気づくことが</w:t>
      </w:r>
      <w:r w:rsidR="00350495" w:rsidRPr="00DC5DB5">
        <w:rPr>
          <w:rFonts w:ascii="HG丸ｺﾞｼｯｸM-PRO" w:eastAsia="HG丸ｺﾞｼｯｸM-PRO" w:hint="eastAsia"/>
        </w:rPr>
        <w:t>大切</w:t>
      </w:r>
      <w:r w:rsidRPr="00DC5DB5">
        <w:rPr>
          <w:rFonts w:ascii="HG丸ｺﾞｼｯｸM-PRO" w:eastAsia="HG丸ｺﾞｼｯｸM-PRO" w:hint="eastAsia"/>
        </w:rPr>
        <w:t>で</w:t>
      </w:r>
      <w:r w:rsidR="004A2BBA">
        <w:rPr>
          <w:rFonts w:ascii="HG丸ｺﾞｼｯｸM-PRO" w:eastAsia="HG丸ｺﾞｼｯｸM-PRO" w:hint="eastAsia"/>
        </w:rPr>
        <w:t>ある</w:t>
      </w:r>
      <w:r w:rsidRPr="00DC5DB5">
        <w:rPr>
          <w:rFonts w:ascii="HG丸ｺﾞｼｯｸM-PRO" w:eastAsia="HG丸ｺﾞｼｯｸM-PRO" w:hint="eastAsia"/>
        </w:rPr>
        <w:t>。</w:t>
      </w:r>
    </w:p>
    <w:p w:rsidR="009C3CA2" w:rsidRPr="00DC5DB5" w:rsidRDefault="00D66C1A"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Pr="00DC5DB5">
        <w:rPr>
          <w:rFonts w:ascii="HG丸ｺﾞｼｯｸM-PRO" w:eastAsia="HG丸ｺﾞｼｯｸM-PRO" w:hint="eastAsia"/>
        </w:rPr>
        <w:t>すべての学校で取り組めるよう推進してい</w:t>
      </w:r>
      <w:r w:rsidR="00BC0CF1">
        <w:rPr>
          <w:rFonts w:ascii="HG丸ｺﾞｼｯｸM-PRO" w:eastAsia="HG丸ｺﾞｼｯｸM-PRO" w:hint="eastAsia"/>
        </w:rPr>
        <w:t>く</w:t>
      </w:r>
      <w:r w:rsidRPr="00DC5DB5">
        <w:rPr>
          <w:rFonts w:ascii="HG丸ｺﾞｼｯｸM-PRO" w:eastAsia="HG丸ｺﾞｼｯｸM-PRO" w:hint="eastAsia"/>
        </w:rPr>
        <w:t>。</w:t>
      </w:r>
      <w:r w:rsidR="003833A4">
        <w:rPr>
          <w:rFonts w:ascii="HG丸ｺﾞｼｯｸM-PRO" w:eastAsia="HG丸ｺﾞｼｯｸM-PRO" w:hint="eastAsia"/>
        </w:rPr>
        <w:t>また、学校のみならず、一般の方も体験できるよう協力してくれる</w:t>
      </w:r>
      <w:r w:rsidR="00BC0CF1">
        <w:rPr>
          <w:rFonts w:ascii="HG丸ｺﾞｼｯｸM-PRO" w:eastAsia="HG丸ｺﾞｼｯｸM-PRO" w:hint="eastAsia"/>
        </w:rPr>
        <w:t>農家</w:t>
      </w:r>
      <w:r w:rsidRPr="00DC5DB5">
        <w:rPr>
          <w:rFonts w:ascii="HG丸ｺﾞｼｯｸM-PRO" w:eastAsia="HG丸ｺﾞｼｯｸM-PRO" w:hint="eastAsia"/>
        </w:rPr>
        <w:t>を募集し、推進してい</w:t>
      </w:r>
      <w:r w:rsidR="00282986">
        <w:rPr>
          <w:rFonts w:ascii="HG丸ｺﾞｼｯｸM-PRO" w:eastAsia="HG丸ｺﾞｼｯｸM-PRO" w:hint="eastAsia"/>
        </w:rPr>
        <w:t>く</w:t>
      </w:r>
      <w:r w:rsidRPr="00DC5DB5">
        <w:rPr>
          <w:rFonts w:ascii="HG丸ｺﾞｼｯｸM-PRO" w:eastAsia="HG丸ｺﾞｼｯｸM-PRO" w:hint="eastAsia"/>
        </w:rPr>
        <w:t>。</w:t>
      </w:r>
    </w:p>
    <w:p w:rsidR="00D66C1A" w:rsidRPr="00DC5DB5" w:rsidRDefault="00D66C1A"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Pr="00DC5DB5">
        <w:rPr>
          <w:rFonts w:ascii="HG丸ｺﾞｼｯｸM-PRO" w:eastAsia="HG丸ｺﾞｼｯｸM-PRO" w:hint="eastAsia"/>
        </w:rPr>
        <w:t>各学校では、地域の特色に応じて、稲作・さつまいも・大豆</w:t>
      </w:r>
      <w:r w:rsidR="000C1ADE" w:rsidRPr="00DC5DB5">
        <w:rPr>
          <w:rFonts w:ascii="HG丸ｺﾞｼｯｸM-PRO" w:eastAsia="HG丸ｺﾞｼｯｸM-PRO" w:hint="eastAsia"/>
        </w:rPr>
        <w:t>や</w:t>
      </w:r>
      <w:r w:rsidR="003833A4">
        <w:rPr>
          <w:rFonts w:ascii="HG丸ｺﾞｼｯｸM-PRO" w:eastAsia="HG丸ｺﾞｼｯｸM-PRO" w:hint="eastAsia"/>
        </w:rPr>
        <w:t>環境学習</w:t>
      </w:r>
      <w:r w:rsidRPr="00DC5DB5">
        <w:rPr>
          <w:rFonts w:ascii="HG丸ｺﾞｼｯｸM-PRO" w:eastAsia="HG丸ｺﾞｼｯｸM-PRO" w:hint="eastAsia"/>
        </w:rPr>
        <w:t>にも貢献できるゴーヤ</w:t>
      </w:r>
      <w:r w:rsidR="001B67C6">
        <w:rPr>
          <w:rFonts w:ascii="HG丸ｺﾞｼｯｸM-PRO" w:eastAsia="HG丸ｺﾞｼｯｸM-PRO" w:hint="eastAsia"/>
        </w:rPr>
        <w:t>ー</w:t>
      </w:r>
      <w:r w:rsidRPr="00DC5DB5">
        <w:rPr>
          <w:rFonts w:ascii="HG丸ｺﾞｼｯｸM-PRO" w:eastAsia="HG丸ｺﾞｼｯｸM-PRO" w:hint="eastAsia"/>
        </w:rPr>
        <w:t>等</w:t>
      </w:r>
      <w:r w:rsidR="00BC0CF1">
        <w:rPr>
          <w:rFonts w:ascii="HG丸ｺﾞｼｯｸM-PRO" w:eastAsia="HG丸ｺﾞｼｯｸM-PRO" w:hint="eastAsia"/>
        </w:rPr>
        <w:t>の</w:t>
      </w:r>
      <w:r w:rsidRPr="00DC5DB5">
        <w:rPr>
          <w:rFonts w:ascii="HG丸ｺﾞｼｯｸM-PRO" w:eastAsia="HG丸ｺﾞｼｯｸM-PRO" w:hint="eastAsia"/>
        </w:rPr>
        <w:t>定植から収穫・調理まで</w:t>
      </w:r>
      <w:r w:rsidR="000C1ADE" w:rsidRPr="00DC5DB5">
        <w:rPr>
          <w:rFonts w:ascii="HG丸ｺﾞｼｯｸM-PRO" w:eastAsia="HG丸ｺﾞｼｯｸM-PRO" w:hint="eastAsia"/>
        </w:rPr>
        <w:t>の</w:t>
      </w:r>
      <w:r w:rsidRPr="00DC5DB5">
        <w:rPr>
          <w:rFonts w:ascii="HG丸ｺﾞｼｯｸM-PRO" w:eastAsia="HG丸ｺﾞｼｯｸM-PRO" w:hint="eastAsia"/>
        </w:rPr>
        <w:t>一貫した体験</w:t>
      </w:r>
      <w:r w:rsidR="000C1ADE" w:rsidRPr="00DC5DB5">
        <w:rPr>
          <w:rFonts w:ascii="HG丸ｺﾞｼｯｸM-PRO" w:eastAsia="HG丸ｺﾞｼｯｸM-PRO" w:hint="eastAsia"/>
        </w:rPr>
        <w:t>学習</w:t>
      </w:r>
      <w:r w:rsidRPr="00DC5DB5">
        <w:rPr>
          <w:rFonts w:ascii="HG丸ｺﾞｼｯｸM-PRO" w:eastAsia="HG丸ｺﾞｼｯｸM-PRO" w:hint="eastAsia"/>
        </w:rPr>
        <w:t>に取り組</w:t>
      </w:r>
      <w:r w:rsidR="00282986">
        <w:rPr>
          <w:rFonts w:ascii="HG丸ｺﾞｼｯｸM-PRO" w:eastAsia="HG丸ｺﾞｼｯｸM-PRO" w:hint="eastAsia"/>
        </w:rPr>
        <w:t>む</w:t>
      </w:r>
      <w:r w:rsidRPr="00DC5DB5">
        <w:rPr>
          <w:rFonts w:ascii="HG丸ｺﾞｼｯｸM-PRO" w:eastAsia="HG丸ｺﾞｼｯｸM-PRO" w:hint="eastAsia"/>
        </w:rPr>
        <w:t>。</w:t>
      </w:r>
    </w:p>
    <w:p w:rsidR="00D66C1A" w:rsidRPr="00DC5DB5" w:rsidRDefault="00350495" w:rsidP="00C80F66">
      <w:pPr>
        <w:ind w:leftChars="400" w:left="1155" w:hangingChars="150" w:hanging="315"/>
        <w:rPr>
          <w:rFonts w:ascii="HG丸ｺﾞｼｯｸM-PRO" w:eastAsia="HG丸ｺﾞｼｯｸM-PRO"/>
        </w:rPr>
      </w:pPr>
      <w:r w:rsidRPr="00DC5DB5">
        <w:rPr>
          <w:rFonts w:ascii="HG丸ｺﾞｼｯｸM-PRO" w:eastAsia="HG丸ｺﾞｼｯｸM-PRO" w:hint="eastAsia"/>
        </w:rPr>
        <w:t>○</w:t>
      </w:r>
      <w:r w:rsidR="00C80F66">
        <w:rPr>
          <w:rFonts w:ascii="HG丸ｺﾞｼｯｸM-PRO" w:eastAsia="HG丸ｺﾞｼｯｸM-PRO" w:hint="eastAsia"/>
        </w:rPr>
        <w:t xml:space="preserve"> </w:t>
      </w:r>
      <w:r w:rsidRPr="00DC5DB5">
        <w:rPr>
          <w:rFonts w:ascii="HG丸ｺﾞｼｯｸM-PRO" w:eastAsia="HG丸ｺﾞｼｯｸM-PRO" w:hint="eastAsia"/>
        </w:rPr>
        <w:t>農家や農協と連携し、</w:t>
      </w:r>
      <w:r w:rsidR="00D66C1A" w:rsidRPr="00DC5DB5">
        <w:rPr>
          <w:rFonts w:ascii="HG丸ｺﾞｼｯｸM-PRO" w:eastAsia="HG丸ｺﾞｼｯｸM-PRO" w:hint="eastAsia"/>
        </w:rPr>
        <w:t>夏休みや休日を利用して農作業や収穫体験ができるシステムを整備</w:t>
      </w:r>
      <w:r w:rsidR="00282986">
        <w:rPr>
          <w:rFonts w:ascii="HG丸ｺﾞｼｯｸM-PRO" w:eastAsia="HG丸ｺﾞｼｯｸM-PRO" w:hint="eastAsia"/>
        </w:rPr>
        <w:t>する</w:t>
      </w:r>
      <w:r w:rsidR="00D66C1A" w:rsidRPr="00DC5DB5">
        <w:rPr>
          <w:rFonts w:ascii="HG丸ｺﾞｼｯｸM-PRO" w:eastAsia="HG丸ｺﾞｼｯｸM-PRO" w:hint="eastAsia"/>
        </w:rPr>
        <w:t>。</w:t>
      </w:r>
    </w:p>
    <w:p w:rsidR="00D66C1A" w:rsidRDefault="00DD699F"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45280" behindDoc="0" locked="0" layoutInCell="1" allowOverlap="1" wp14:anchorId="26B730F9" wp14:editId="5CDE8756">
                <wp:simplePos x="0" y="0"/>
                <wp:positionH relativeFrom="column">
                  <wp:posOffset>1898015</wp:posOffset>
                </wp:positionH>
                <wp:positionV relativeFrom="paragraph">
                  <wp:posOffset>408940</wp:posOffset>
                </wp:positionV>
                <wp:extent cx="45719" cy="2303145"/>
                <wp:effectExtent l="0" t="0" r="0" b="1905"/>
                <wp:wrapNone/>
                <wp:docPr id="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23031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D0F7" id="Rectangle 71" o:spid="_x0000_s1026" style="position:absolute;left:0;text-align:left;margin-left:149.45pt;margin-top:32.2pt;width:3.6pt;height:18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31968" behindDoc="0" locked="0" layoutInCell="1" allowOverlap="1">
                <wp:simplePos x="0" y="0"/>
                <wp:positionH relativeFrom="column">
                  <wp:posOffset>1776730</wp:posOffset>
                </wp:positionH>
                <wp:positionV relativeFrom="paragraph">
                  <wp:posOffset>241935</wp:posOffset>
                </wp:positionV>
                <wp:extent cx="72390" cy="2011680"/>
                <wp:effectExtent l="0" t="0" r="4445" b="0"/>
                <wp:wrapNone/>
                <wp:docPr id="3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20116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0DEE5" id="Rectangle 72" o:spid="_x0000_s1026" style="position:absolute;left:0;text-align:left;margin-left:139.9pt;margin-top:19.05pt;width:5.7pt;height:15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" fillcolor="white [3212]" stroked="f">
                <v:textbox inset="5.85pt,.7pt,5.85pt,.7pt"/>
              </v:rect>
            </w:pict>
          </mc:Fallback>
        </mc:AlternateContent>
      </w:r>
      <w:r w:rsidR="00D66C1A" w:rsidRPr="00DC5DB5">
        <w:rPr>
          <w:rFonts w:ascii="HG丸ｺﾞｼｯｸM-PRO" w:eastAsia="HG丸ｺﾞｼｯｸM-PRO" w:hint="eastAsia"/>
        </w:rPr>
        <w:t>○</w:t>
      </w:r>
      <w:r w:rsidR="00C80F66">
        <w:rPr>
          <w:rFonts w:ascii="HG丸ｺﾞｼｯｸM-PRO" w:eastAsia="HG丸ｺﾞｼｯｸM-PRO" w:hint="eastAsia"/>
        </w:rPr>
        <w:t xml:space="preserve"> </w:t>
      </w:r>
      <w:r w:rsidR="00D66C1A" w:rsidRPr="00DC5DB5">
        <w:rPr>
          <w:rFonts w:ascii="HG丸ｺﾞｼｯｸM-PRO" w:eastAsia="HG丸ｺﾞｼｯｸM-PRO" w:hint="eastAsia"/>
        </w:rPr>
        <w:t>広報や</w:t>
      </w:r>
      <w:r w:rsidR="00F165B3">
        <w:rPr>
          <w:rFonts w:ascii="HG丸ｺﾞｼｯｸM-PRO" w:eastAsia="HG丸ｺﾞｼｯｸM-PRO" w:hint="eastAsia"/>
        </w:rPr>
        <w:t>ホームページ・</w:t>
      </w:r>
      <w:r w:rsidR="00D66C1A" w:rsidRPr="00DC5DB5">
        <w:rPr>
          <w:rFonts w:ascii="HG丸ｺﾞｼｯｸM-PRO" w:eastAsia="HG丸ｺﾞｼｯｸM-PRO" w:hint="eastAsia"/>
        </w:rPr>
        <w:t>ＣＡＴＶなどを通じて子どもたちが農作業をしている様子</w:t>
      </w:r>
      <w:r w:rsidR="00282986">
        <w:rPr>
          <w:rFonts w:ascii="HG丸ｺﾞｼｯｸM-PRO" w:eastAsia="HG丸ｺﾞｼｯｸM-PRO" w:hint="eastAsia"/>
        </w:rPr>
        <w:t>等</w:t>
      </w:r>
      <w:r w:rsidR="00D66C1A" w:rsidRPr="00DC5DB5">
        <w:rPr>
          <w:rFonts w:ascii="HG丸ｺﾞｼｯｸM-PRO" w:eastAsia="HG丸ｺﾞｼｯｸM-PRO" w:hint="eastAsia"/>
        </w:rPr>
        <w:t>を伝え</w:t>
      </w:r>
      <w:r w:rsidR="00282986">
        <w:rPr>
          <w:rFonts w:ascii="HG丸ｺﾞｼｯｸM-PRO" w:eastAsia="HG丸ｺﾞｼｯｸM-PRO" w:hint="eastAsia"/>
        </w:rPr>
        <w:t>る</w:t>
      </w:r>
      <w:r w:rsidR="00D66C1A" w:rsidRPr="00DC5DB5">
        <w:rPr>
          <w:rFonts w:ascii="HG丸ｺﾞｼｯｸM-PRO" w:eastAsia="HG丸ｺﾞｼｯｸM-PRO" w:hint="eastAsia"/>
        </w:rPr>
        <w:t>。</w:t>
      </w:r>
    </w:p>
    <w:p w:rsidR="008F26FA" w:rsidRDefault="00DD699F" w:rsidP="00566276">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47328" behindDoc="0" locked="0" layoutInCell="1" allowOverlap="1" wp14:anchorId="26B730F9" wp14:editId="5CDE8756">
                <wp:simplePos x="0" y="0"/>
                <wp:positionH relativeFrom="column">
                  <wp:posOffset>1948815</wp:posOffset>
                </wp:positionH>
                <wp:positionV relativeFrom="paragraph">
                  <wp:posOffset>139699</wp:posOffset>
                </wp:positionV>
                <wp:extent cx="2533650" cy="45719"/>
                <wp:effectExtent l="0" t="0" r="0" b="0"/>
                <wp:wrapNone/>
                <wp:docPr id="5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33650" cy="4571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54E3" id="Rectangle 71" o:spid="_x0000_s1026" style="position:absolute;left:0;text-align:left;margin-left:153.45pt;margin-top:11pt;width:199.5pt;height:3.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" fillcolor="white [3212]" stroked="f">
                <v:textbox inset="5.85pt,.7pt,5.85pt,.7pt"/>
              </v:rect>
            </w:pict>
          </mc:Fallback>
        </mc:AlternateContent>
      </w:r>
      <w:r>
        <w:rPr>
          <w:rFonts w:ascii="HG丸ｺﾞｼｯｸM-PRO" w:eastAsia="HG丸ｺﾞｼｯｸM-PRO" w:hint="eastAsia"/>
          <w:noProof/>
        </w:rPr>
        <w:drawing>
          <wp:anchor distT="0" distB="0" distL="114300" distR="114300" simplePos="0" relativeHeight="251739136" behindDoc="0" locked="0" layoutInCell="1" allowOverlap="1">
            <wp:simplePos x="0" y="0"/>
            <wp:positionH relativeFrom="column">
              <wp:posOffset>1934845</wp:posOffset>
            </wp:positionH>
            <wp:positionV relativeFrom="paragraph">
              <wp:posOffset>170180</wp:posOffset>
            </wp:positionV>
            <wp:extent cx="2465358" cy="2001328"/>
            <wp:effectExtent l="19050" t="0" r="0" b="0"/>
            <wp:wrapNone/>
            <wp:docPr id="6" name="図 2" descr="C:\Users\kami233\Desktop\Q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233\Desktop\Q043.jpg"/>
                    <pic:cNvPicPr>
                      <a:picLocks noChangeAspect="1" noChangeArrowheads="1"/>
                    </pic:cNvPicPr>
                  </pic:nvPicPr>
                  <pic:blipFill>
                    <a:blip r:embed="rId33" cstate="print"/>
                    <a:srcRect/>
                    <a:stretch>
                      <a:fillRect/>
                    </a:stretch>
                  </pic:blipFill>
                  <pic:spPr bwMode="auto">
                    <a:xfrm>
                      <a:off x="0" y="0"/>
                      <a:ext cx="2465358" cy="2001328"/>
                    </a:xfrm>
                    <a:prstGeom prst="rect">
                      <a:avLst/>
                    </a:prstGeom>
                    <a:noFill/>
                    <a:ln w="9525">
                      <a:noFill/>
                      <a:miter lim="800000"/>
                      <a:headEnd/>
                      <a:tailEnd/>
                    </a:ln>
                  </pic:spPr>
                </pic:pic>
              </a:graphicData>
            </a:graphic>
          </wp:anchor>
        </w:drawing>
      </w:r>
      <w:r>
        <w:rPr>
          <w:rFonts w:ascii="HG丸ｺﾞｼｯｸM-PRO" w:eastAsia="HG丸ｺﾞｼｯｸM-PRO"/>
          <w:noProof/>
        </w:rPr>
        <mc:AlternateContent>
          <mc:Choice Requires="wps">
            <w:drawing>
              <wp:anchor distT="0" distB="0" distL="114300" distR="114300" simplePos="0" relativeHeight="251729920" behindDoc="0" locked="0" layoutInCell="1" allowOverlap="1" wp14:anchorId="3A37B670" wp14:editId="065EBD3C">
                <wp:simplePos x="0" y="0"/>
                <wp:positionH relativeFrom="column">
                  <wp:posOffset>1433195</wp:posOffset>
                </wp:positionH>
                <wp:positionV relativeFrom="paragraph">
                  <wp:posOffset>33655</wp:posOffset>
                </wp:positionV>
                <wp:extent cx="2844165" cy="110490"/>
                <wp:effectExtent l="0" t="0" r="0" b="0"/>
                <wp:wrapNone/>
                <wp:docPr id="2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104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571F" id="Rectangle 70" o:spid="_x0000_s1026" style="position:absolute;left:0;text-align:left;margin-left:112.85pt;margin-top:2.65pt;width:223.95pt;height: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" fillcolor="white [3212]" stroked="f">
                <v:textbox inset="5.85pt,.7pt,5.85pt,.7pt"/>
              </v:rect>
            </w:pict>
          </mc:Fallback>
        </mc:AlternateContent>
      </w:r>
    </w:p>
    <w:p w:rsidR="008F26FA" w:rsidRDefault="004A2BBA" w:rsidP="00C15B9F">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8896" behindDoc="0" locked="0" layoutInCell="1" allowOverlap="1">
                <wp:simplePos x="0" y="0"/>
                <wp:positionH relativeFrom="column">
                  <wp:posOffset>1706880</wp:posOffset>
                </wp:positionH>
                <wp:positionV relativeFrom="paragraph">
                  <wp:posOffset>6985</wp:posOffset>
                </wp:positionV>
                <wp:extent cx="2844165" cy="74930"/>
                <wp:effectExtent l="0" t="635" r="0" b="635"/>
                <wp:wrapNone/>
                <wp:docPr id="2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233F0" id="Rectangle 69" o:spid="_x0000_s1026" style="position:absolute;left:0;text-align:left;margin-left:134.4pt;margin-top:.55pt;width:223.95pt;height: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" fillcolor="white [3212]" stroked="f">
                <v:textbox inset="5.85pt,.7pt,5.85pt,.7pt"/>
              </v:rect>
            </w:pict>
          </mc:Fallback>
        </mc:AlternateContent>
      </w:r>
    </w:p>
    <w:p w:rsidR="008F26FA" w:rsidRDefault="008F26FA" w:rsidP="00324870">
      <w:pPr>
        <w:ind w:leftChars="400" w:left="1050" w:hangingChars="100" w:hanging="210"/>
        <w:rPr>
          <w:rFonts w:ascii="HG丸ｺﾞｼｯｸM-PRO" w:eastAsia="HG丸ｺﾞｼｯｸM-PRO"/>
        </w:rPr>
      </w:pPr>
    </w:p>
    <w:p w:rsidR="00C15B9F" w:rsidRDefault="00C15B9F" w:rsidP="00C15B9F">
      <w:pPr>
        <w:ind w:leftChars="400" w:left="1050" w:hangingChars="100" w:hanging="210"/>
        <w:rPr>
          <w:rFonts w:ascii="HG丸ｺﾞｼｯｸM-PRO" w:eastAsia="HG丸ｺﾞｼｯｸM-PRO"/>
        </w:rPr>
      </w:pPr>
    </w:p>
    <w:p w:rsidR="00C15B9F" w:rsidRDefault="00C15B9F" w:rsidP="00324870">
      <w:pPr>
        <w:ind w:leftChars="400" w:left="1050" w:hangingChars="100" w:hanging="210"/>
        <w:rPr>
          <w:rFonts w:ascii="HG丸ｺﾞｼｯｸM-PRO" w:eastAsia="HG丸ｺﾞｼｯｸM-PRO"/>
        </w:rPr>
      </w:pPr>
    </w:p>
    <w:p w:rsidR="00C15B9F" w:rsidRDefault="00C15B9F" w:rsidP="00324870">
      <w:pPr>
        <w:ind w:leftChars="400" w:left="1050" w:hangingChars="100" w:hanging="210"/>
        <w:rPr>
          <w:rFonts w:ascii="HG丸ｺﾞｼｯｸM-PRO" w:eastAsia="HG丸ｺﾞｼｯｸM-PRO"/>
        </w:rPr>
      </w:pPr>
    </w:p>
    <w:p w:rsidR="00566276" w:rsidRDefault="00566276" w:rsidP="00566276">
      <w:pPr>
        <w:rPr>
          <w:rFonts w:ascii="HG丸ｺﾞｼｯｸM-PRO" w:eastAsia="HG丸ｺﾞｼｯｸM-PRO"/>
        </w:rPr>
      </w:pPr>
    </w:p>
    <w:p w:rsidR="006813CC" w:rsidRDefault="006813CC" w:rsidP="00566276">
      <w:pPr>
        <w:rPr>
          <w:rFonts w:ascii="HG丸ｺﾞｼｯｸM-PRO" w:eastAsia="HG丸ｺﾞｼｯｸM-PRO"/>
        </w:rPr>
      </w:pPr>
    </w:p>
    <w:p w:rsidR="006813CC" w:rsidRDefault="004A2BBA"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34016" behindDoc="0" locked="0" layoutInCell="1" allowOverlap="1" wp14:anchorId="711BEE25" wp14:editId="578BF727">
                <wp:simplePos x="0" y="0"/>
                <wp:positionH relativeFrom="column">
                  <wp:posOffset>3613785</wp:posOffset>
                </wp:positionH>
                <wp:positionV relativeFrom="paragraph">
                  <wp:posOffset>219075</wp:posOffset>
                </wp:positionV>
                <wp:extent cx="45085" cy="2330450"/>
                <wp:effectExtent l="0" t="3175" r="4445" b="0"/>
                <wp:wrapNone/>
                <wp:docPr id="2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330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96D3F" id="Rectangle 74" o:spid="_x0000_s1026" style="position:absolute;left:0;text-align:left;margin-left:284.55pt;margin-top:17.25pt;width:3.55pt;height:1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" fillcolor="white [3212]" stroked="f">
                <v:textbox inset="5.85pt,.7pt,5.85pt,.7pt"/>
              </v:rect>
            </w:pict>
          </mc:Fallback>
        </mc:AlternateContent>
      </w:r>
    </w:p>
    <w:p w:rsidR="006813CC" w:rsidRDefault="006813CC" w:rsidP="00324870">
      <w:pPr>
        <w:ind w:leftChars="400" w:left="1050" w:hangingChars="100" w:hanging="210"/>
        <w:rPr>
          <w:rFonts w:ascii="HG丸ｺﾞｼｯｸM-PRO" w:eastAsia="HG丸ｺﾞｼｯｸM-PRO"/>
        </w:rPr>
      </w:pPr>
    </w:p>
    <w:p w:rsidR="006813CC" w:rsidRDefault="00DD699F" w:rsidP="00324870">
      <w:pPr>
        <w:ind w:leftChars="400" w:left="105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43232" behindDoc="0" locked="0" layoutInCell="1" allowOverlap="1" wp14:anchorId="26B730F9" wp14:editId="5CDE8756">
                <wp:simplePos x="0" y="0"/>
                <wp:positionH relativeFrom="column">
                  <wp:posOffset>1062990</wp:posOffset>
                </wp:positionH>
                <wp:positionV relativeFrom="paragraph">
                  <wp:posOffset>25400</wp:posOffset>
                </wp:positionV>
                <wp:extent cx="1943100" cy="85725"/>
                <wp:effectExtent l="0" t="0" r="0" b="9525"/>
                <wp:wrapNone/>
                <wp:docPr id="5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5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D6F8" id="Rectangle 71" o:spid="_x0000_s1026" style="position:absolute;left:0;text-align:left;margin-left:83.7pt;margin-top:2pt;width:153pt;height: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41184" behindDoc="0" locked="0" layoutInCell="1" allowOverlap="1" wp14:anchorId="52E0B653" wp14:editId="11BF830B">
                <wp:simplePos x="0" y="0"/>
                <wp:positionH relativeFrom="column">
                  <wp:posOffset>1282065</wp:posOffset>
                </wp:positionH>
                <wp:positionV relativeFrom="paragraph">
                  <wp:posOffset>53975</wp:posOffset>
                </wp:positionV>
                <wp:extent cx="45719" cy="2303145"/>
                <wp:effectExtent l="0" t="0" r="0" b="1905"/>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23031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16D63" id="Rectangle 71" o:spid="_x0000_s1026" style="position:absolute;left:0;text-align:left;margin-left:100.95pt;margin-top:4.25pt;width:3.6pt;height:18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32992" behindDoc="0" locked="0" layoutInCell="1" allowOverlap="1" wp14:anchorId="182A45F3" wp14:editId="28CA4CBA">
                <wp:simplePos x="0" y="0"/>
                <wp:positionH relativeFrom="column">
                  <wp:posOffset>3705860</wp:posOffset>
                </wp:positionH>
                <wp:positionV relativeFrom="paragraph">
                  <wp:posOffset>107950</wp:posOffset>
                </wp:positionV>
                <wp:extent cx="72390" cy="2330450"/>
                <wp:effectExtent l="1270" t="0" r="2540" b="4445"/>
                <wp:wrapNone/>
                <wp:docPr id="2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2330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E4C9F" id="Rectangle 73" o:spid="_x0000_s1026" style="position:absolute;left:0;text-align:left;margin-left:291.8pt;margin-top:8.5pt;width:5.7pt;height:1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30944" behindDoc="0" locked="0" layoutInCell="1" allowOverlap="1" wp14:anchorId="3E23979B" wp14:editId="767BF836">
                <wp:simplePos x="0" y="0"/>
                <wp:positionH relativeFrom="column">
                  <wp:posOffset>3529965</wp:posOffset>
                </wp:positionH>
                <wp:positionV relativeFrom="paragraph">
                  <wp:posOffset>120650</wp:posOffset>
                </wp:positionV>
                <wp:extent cx="1724025" cy="74930"/>
                <wp:effectExtent l="0" t="0" r="9525" b="1270"/>
                <wp:wrapNone/>
                <wp:docPr id="2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4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63650" id="Rectangle 71" o:spid="_x0000_s1026" style="position:absolute;left:0;text-align:left;margin-left:277.95pt;margin-top:9.5pt;width:135.75pt;height: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" fillcolor="white [3212]" stroked="f">
                <v:textbox inset="5.85pt,.7pt,5.85pt,.7pt"/>
              </v:rect>
            </w:pict>
          </mc:Fallback>
        </mc:AlternateContent>
      </w:r>
      <w:r>
        <w:rPr>
          <w:rFonts w:ascii="HG丸ｺﾞｼｯｸM-PRO" w:eastAsia="HG丸ｺﾞｼｯｸM-PRO" w:hint="eastAsia"/>
          <w:noProof/>
        </w:rPr>
        <w:drawing>
          <wp:anchor distT="0" distB="0" distL="114300" distR="114300" simplePos="0" relativeHeight="251703296" behindDoc="0" locked="0" layoutInCell="1" allowOverlap="1" wp14:anchorId="0AC8C0D8" wp14:editId="529ACFFF">
            <wp:simplePos x="0" y="0"/>
            <wp:positionH relativeFrom="column">
              <wp:posOffset>1293495</wp:posOffset>
            </wp:positionH>
            <wp:positionV relativeFrom="paragraph">
              <wp:posOffset>56515</wp:posOffset>
            </wp:positionV>
            <wp:extent cx="1525078" cy="2303253"/>
            <wp:effectExtent l="19050" t="0" r="0" b="0"/>
            <wp:wrapNone/>
            <wp:docPr id="15" name="図 1" descr="C:\Users\kami233\Desktop\O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233\Desktop\O068.jpg"/>
                    <pic:cNvPicPr>
                      <a:picLocks noChangeAspect="1" noChangeArrowheads="1"/>
                    </pic:cNvPicPr>
                  </pic:nvPicPr>
                  <pic:blipFill>
                    <a:blip r:embed="rId34" cstate="print"/>
                    <a:srcRect/>
                    <a:stretch>
                      <a:fillRect/>
                    </a:stretch>
                  </pic:blipFill>
                  <pic:spPr bwMode="auto">
                    <a:xfrm>
                      <a:off x="0" y="0"/>
                      <a:ext cx="1525078" cy="2303253"/>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704320" behindDoc="1" locked="0" layoutInCell="1" allowOverlap="1" wp14:anchorId="0CEE26D5" wp14:editId="27546C8F">
            <wp:simplePos x="0" y="0"/>
            <wp:positionH relativeFrom="column">
              <wp:posOffset>3743960</wp:posOffset>
            </wp:positionH>
            <wp:positionV relativeFrom="paragraph">
              <wp:posOffset>140970</wp:posOffset>
            </wp:positionV>
            <wp:extent cx="1257300" cy="1716405"/>
            <wp:effectExtent l="19050" t="0" r="0" b="0"/>
            <wp:wrapTight wrapText="bothSides">
              <wp:wrapPolygon edited="0">
                <wp:start x="-327" y="0"/>
                <wp:lineTo x="-327" y="21336"/>
                <wp:lineTo x="21600" y="21336"/>
                <wp:lineTo x="21600" y="0"/>
                <wp:lineTo x="-327" y="0"/>
              </wp:wrapPolygon>
            </wp:wrapTight>
            <wp:docPr id="16" name="図 3" descr="C:\Users\kami233\Desktop\O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233\Desktop\O077.jpg"/>
                    <pic:cNvPicPr>
                      <a:picLocks noChangeAspect="1" noChangeArrowheads="1"/>
                    </pic:cNvPicPr>
                  </pic:nvPicPr>
                  <pic:blipFill>
                    <a:blip r:embed="rId35" cstate="print"/>
                    <a:srcRect/>
                    <a:stretch>
                      <a:fillRect/>
                    </a:stretch>
                  </pic:blipFill>
                  <pic:spPr bwMode="auto">
                    <a:xfrm>
                      <a:off x="0" y="0"/>
                      <a:ext cx="1257300" cy="1716405"/>
                    </a:xfrm>
                    <a:prstGeom prst="rect">
                      <a:avLst/>
                    </a:prstGeom>
                    <a:noFill/>
                    <a:ln w="9525">
                      <a:noFill/>
                      <a:miter lim="800000"/>
                      <a:headEnd/>
                      <a:tailEnd/>
                    </a:ln>
                  </pic:spPr>
                </pic:pic>
              </a:graphicData>
            </a:graphic>
          </wp:anchor>
        </w:drawing>
      </w:r>
    </w:p>
    <w:p w:rsidR="006813CC" w:rsidRDefault="006813CC" w:rsidP="00324870">
      <w:pPr>
        <w:ind w:leftChars="400" w:left="1050" w:hangingChars="100" w:hanging="210"/>
        <w:rPr>
          <w:rFonts w:ascii="HG丸ｺﾞｼｯｸM-PRO" w:eastAsia="HG丸ｺﾞｼｯｸM-PRO"/>
        </w:rPr>
      </w:pPr>
    </w:p>
    <w:p w:rsidR="006813CC" w:rsidRDefault="006813CC" w:rsidP="00324870">
      <w:pPr>
        <w:ind w:leftChars="400" w:left="1050" w:hangingChars="100" w:hanging="210"/>
        <w:rPr>
          <w:rFonts w:ascii="HG丸ｺﾞｼｯｸM-PRO" w:eastAsia="HG丸ｺﾞｼｯｸM-PRO"/>
        </w:rPr>
      </w:pPr>
    </w:p>
    <w:p w:rsidR="006813CC" w:rsidRDefault="006813CC" w:rsidP="00324870">
      <w:pPr>
        <w:ind w:leftChars="400" w:left="1050" w:hangingChars="100" w:hanging="210"/>
        <w:rPr>
          <w:rFonts w:ascii="HG丸ｺﾞｼｯｸM-PRO" w:eastAsia="HG丸ｺﾞｼｯｸM-PRO"/>
        </w:rPr>
      </w:pPr>
    </w:p>
    <w:p w:rsidR="006813CC" w:rsidRDefault="006813CC" w:rsidP="00324870">
      <w:pPr>
        <w:ind w:leftChars="400" w:left="1050" w:hangingChars="100" w:hanging="210"/>
        <w:rPr>
          <w:rFonts w:ascii="HG丸ｺﾞｼｯｸM-PRO" w:eastAsia="HG丸ｺﾞｼｯｸM-PRO"/>
        </w:rPr>
      </w:pPr>
    </w:p>
    <w:p w:rsidR="006813CC" w:rsidRDefault="006813CC" w:rsidP="00324870">
      <w:pPr>
        <w:ind w:leftChars="400" w:left="1050" w:hangingChars="100" w:hanging="210"/>
        <w:rPr>
          <w:rFonts w:ascii="HG丸ｺﾞｼｯｸM-PRO" w:eastAsia="HG丸ｺﾞｼｯｸM-PRO"/>
        </w:rPr>
      </w:pPr>
    </w:p>
    <w:p w:rsidR="006813CC" w:rsidRDefault="006813CC" w:rsidP="00324870">
      <w:pPr>
        <w:ind w:leftChars="400" w:left="1050" w:hangingChars="100" w:hanging="210"/>
        <w:rPr>
          <w:rFonts w:ascii="HG丸ｺﾞｼｯｸM-PRO" w:eastAsia="HG丸ｺﾞｼｯｸM-PRO"/>
        </w:rPr>
      </w:pPr>
    </w:p>
    <w:p w:rsidR="006813CC" w:rsidRDefault="006813CC" w:rsidP="00995929">
      <w:pPr>
        <w:rPr>
          <w:rFonts w:ascii="HG丸ｺﾞｼｯｸM-PRO" w:eastAsia="HG丸ｺﾞｼｯｸM-PRO"/>
        </w:rPr>
      </w:pPr>
    </w:p>
    <w:p w:rsidR="00995929" w:rsidRDefault="00995929" w:rsidP="00995929">
      <w:pPr>
        <w:ind w:firstLineChars="100" w:firstLine="241"/>
        <w:rPr>
          <w:rFonts w:ascii="HG丸ｺﾞｼｯｸM-PRO" w:eastAsia="HG丸ｺﾞｼｯｸM-PRO"/>
          <w:b/>
          <w:sz w:val="24"/>
          <w:szCs w:val="24"/>
        </w:rPr>
      </w:pPr>
    </w:p>
    <w:p w:rsidR="00DD699F" w:rsidRDefault="00DD699F" w:rsidP="00324870">
      <w:pPr>
        <w:jc w:val="center"/>
        <w:rPr>
          <w:rFonts w:ascii="HG丸ｺﾞｼｯｸM-PRO" w:eastAsia="HG丸ｺﾞｼｯｸM-PRO"/>
          <w:sz w:val="32"/>
          <w:szCs w:val="32"/>
        </w:rPr>
      </w:pPr>
    </w:p>
    <w:p w:rsidR="00DD699F" w:rsidRDefault="00DD699F" w:rsidP="00324870">
      <w:pPr>
        <w:jc w:val="center"/>
        <w:rPr>
          <w:rFonts w:ascii="HG丸ｺﾞｼｯｸM-PRO" w:eastAsia="HG丸ｺﾞｼｯｸM-PRO"/>
          <w:sz w:val="32"/>
          <w:szCs w:val="32"/>
        </w:rPr>
      </w:pPr>
    </w:p>
    <w:p w:rsidR="00DD699F" w:rsidRDefault="00DD699F" w:rsidP="00324870">
      <w:pPr>
        <w:jc w:val="center"/>
        <w:rPr>
          <w:rFonts w:ascii="HG丸ｺﾞｼｯｸM-PRO" w:eastAsia="HG丸ｺﾞｼｯｸM-PRO"/>
          <w:sz w:val="32"/>
          <w:szCs w:val="32"/>
        </w:rPr>
      </w:pPr>
    </w:p>
    <w:p w:rsidR="00324870" w:rsidRPr="00C71DD2" w:rsidRDefault="00324870" w:rsidP="00324870">
      <w:pPr>
        <w:jc w:val="center"/>
        <w:rPr>
          <w:rFonts w:ascii="HG丸ｺﾞｼｯｸM-PRO" w:eastAsia="HG丸ｺﾞｼｯｸM-PRO"/>
          <w:sz w:val="32"/>
          <w:szCs w:val="32"/>
        </w:rPr>
      </w:pPr>
      <w:r w:rsidRPr="00C71DD2">
        <w:rPr>
          <w:rFonts w:ascii="HG丸ｺﾞｼｯｸM-PRO" w:eastAsia="HG丸ｺﾞｼｯｸM-PRO" w:hint="eastAsia"/>
          <w:sz w:val="32"/>
          <w:szCs w:val="32"/>
        </w:rPr>
        <w:lastRenderedPageBreak/>
        <w:t>第3章﷒　　食育推進の方向性</w:t>
      </w:r>
    </w:p>
    <w:p w:rsidR="00324870" w:rsidRPr="00C71DD2" w:rsidRDefault="00324870" w:rsidP="00324870">
      <w:pPr>
        <w:rPr>
          <w:rFonts w:ascii="HG丸ｺﾞｼｯｸM-PRO" w:eastAsia="HG丸ｺﾞｼｯｸM-PRO"/>
          <w:b/>
          <w:sz w:val="24"/>
          <w:szCs w:val="24"/>
        </w:rPr>
      </w:pPr>
      <w:r w:rsidRPr="00C71DD2">
        <w:rPr>
          <w:rFonts w:ascii="HG丸ｺﾞｼｯｸM-PRO" w:eastAsia="HG丸ｺﾞｼｯｸM-PRO" w:hint="eastAsia"/>
        </w:rPr>
        <w:t xml:space="preserve">　</w:t>
      </w:r>
      <w:r w:rsidRPr="00C71DD2">
        <w:rPr>
          <w:rFonts w:ascii="HG丸ｺﾞｼｯｸM-PRO" w:eastAsia="HG丸ｺﾞｼｯｸM-PRO" w:hint="eastAsia"/>
          <w:b/>
          <w:sz w:val="24"/>
          <w:szCs w:val="24"/>
        </w:rPr>
        <w:t>ａ．基本方針</w:t>
      </w:r>
    </w:p>
    <w:p w:rsidR="00324870" w:rsidRPr="00C71DD2" w:rsidRDefault="004A2BBA" w:rsidP="00324870">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9504" behindDoc="0" locked="0" layoutInCell="1" allowOverlap="1">
                <wp:simplePos x="0" y="0"/>
                <wp:positionH relativeFrom="column">
                  <wp:posOffset>351790</wp:posOffset>
                </wp:positionH>
                <wp:positionV relativeFrom="paragraph">
                  <wp:posOffset>149860</wp:posOffset>
                </wp:positionV>
                <wp:extent cx="5003165" cy="1535430"/>
                <wp:effectExtent l="12700" t="10160" r="13335" b="698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1535430"/>
                        </a:xfrm>
                        <a:prstGeom prst="roundRect">
                          <a:avLst>
                            <a:gd name="adj" fmla="val 16667"/>
                          </a:avLst>
                        </a:prstGeom>
                        <a:solidFill>
                          <a:srgbClr val="FFFFFF"/>
                        </a:solidFill>
                        <a:ln w="9525">
                          <a:solidFill>
                            <a:srgbClr val="000000"/>
                          </a:solidFill>
                          <a:round/>
                          <a:headEnd/>
                          <a:tailEnd/>
                        </a:ln>
                      </wps:spPr>
                      <wps:txbx>
                        <w:txbxContent>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・規則正しい食生活習慣の定着</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・食べ物と身体の関係を理解し、栄養バランスのとれた食事をとる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・食べ物の生産や流通に関心をもつ</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・食事マナーや伝統料理など食文化の理解を深める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・料理方法を身につける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・食を楽しむ</w:t>
                            </w:r>
                          </w:p>
                          <w:p w:rsidR="00856BB6" w:rsidRPr="00A87093" w:rsidRDefault="00856BB6" w:rsidP="0032487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7" style="position:absolute;left:0;text-align:left;margin-left:27.7pt;margin-top:11.8pt;width:393.95pt;height:1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">
                <v:textbox inset="5.85pt,.7pt,5.85pt,.7pt">
                  <w:txbxContent>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・規則正しい食生活習慣の定着</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・食べ物と身体の関係を理解し、栄養バランスのとれた食事をとる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・食べ物の生産や流通に関心をもつ</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・食事マナーや伝統料理など食文化の理解を深める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・料理方法を身につける</w:t>
                      </w:r>
                    </w:p>
                    <w:p w:rsidR="00856BB6" w:rsidRPr="00C71DD2" w:rsidRDefault="00856BB6" w:rsidP="00324870">
                      <w:pPr>
                        <w:rPr>
                          <w:rFonts w:ascii="HG丸ｺﾞｼｯｸM-PRO" w:eastAsia="HG丸ｺﾞｼｯｸM-PRO"/>
                        </w:rPr>
                      </w:pPr>
                      <w:r w:rsidRPr="00C71DD2">
                        <w:rPr>
                          <w:rFonts w:ascii="HG丸ｺﾞｼｯｸM-PRO" w:eastAsia="HG丸ｺﾞｼｯｸM-PRO" w:hint="eastAsia"/>
                        </w:rPr>
                        <w:t>・食を楽しむ</w:t>
                      </w:r>
                    </w:p>
                    <w:p w:rsidR="00856BB6" w:rsidRPr="00A87093" w:rsidRDefault="00856BB6" w:rsidP="00324870"/>
                  </w:txbxContent>
                </v:textbox>
              </v:roundrect>
            </w:pict>
          </mc:Fallback>
        </mc:AlternateContent>
      </w: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324870">
      <w:pPr>
        <w:rPr>
          <w:rFonts w:ascii="HG丸ｺﾞｼｯｸM-PRO" w:eastAsia="HG丸ｺﾞｼｯｸM-PRO"/>
        </w:rPr>
      </w:pPr>
    </w:p>
    <w:p w:rsidR="00324870" w:rsidRPr="00C71DD2" w:rsidRDefault="00324870" w:rsidP="00FA6EE1">
      <w:pPr>
        <w:ind w:firstLineChars="100" w:firstLine="211"/>
        <w:rPr>
          <w:rFonts w:ascii="HG丸ｺﾞｼｯｸM-PRO" w:eastAsia="HG丸ｺﾞｼｯｸM-PRO"/>
          <w:b/>
        </w:rPr>
      </w:pPr>
      <w:r w:rsidRPr="00C71DD2">
        <w:rPr>
          <w:rFonts w:ascii="HG丸ｺﾞｼｯｸM-PRO" w:eastAsia="HG丸ｺﾞｼｯｸM-PRO" w:hint="eastAsia"/>
          <w:b/>
        </w:rPr>
        <w:t>○ 規則正しい食生活習慣の定着</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社会経済情勢がめまぐるしく変化し、日々忙しい生活を送る中で、朝食を抜いたり、夜遅い時間に食事をしたりと不規則な食生活を送る人が増えており、健全な食生活が失われつつあ</w:t>
      </w:r>
      <w:r w:rsidR="0071187E" w:rsidRPr="00C71DD2">
        <w:rPr>
          <w:rFonts w:ascii="HG丸ｺﾞｼｯｸM-PRO" w:eastAsia="HG丸ｺﾞｼｯｸM-PRO" w:hint="eastAsia"/>
        </w:rPr>
        <w:t>ります</w:t>
      </w:r>
      <w:r w:rsidRPr="00C71DD2">
        <w:rPr>
          <w:rFonts w:ascii="HG丸ｺﾞｼｯｸM-PRO" w:eastAsia="HG丸ｺﾞｼｯｸM-PRO" w:hint="eastAsia"/>
        </w:rPr>
        <w:t>。</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正しい食生活は、毎日を元気に送るための基本となります。それは正常な食欲をもたらし、欠食や過食などによる栄養バランスの崩れを防止することになります。</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町民一人ひとりが規則正しい食生活習慣を身につけ、生涯にわたって健康な暮らしを築くことができる食育を推進します。</w:t>
      </w:r>
    </w:p>
    <w:p w:rsidR="00324870" w:rsidRPr="00C71DD2" w:rsidRDefault="00324870" w:rsidP="00324870">
      <w:pPr>
        <w:ind w:firstLineChars="200" w:firstLine="420"/>
        <w:rPr>
          <w:rFonts w:ascii="HG丸ｺﾞｼｯｸM-PRO" w:eastAsia="HG丸ｺﾞｼｯｸM-PRO"/>
        </w:rPr>
      </w:pPr>
    </w:p>
    <w:p w:rsidR="00277165" w:rsidRPr="00C71DD2" w:rsidRDefault="00324870" w:rsidP="00FA6EE1">
      <w:pPr>
        <w:ind w:firstLineChars="100" w:firstLine="211"/>
        <w:rPr>
          <w:rFonts w:ascii="HG丸ｺﾞｼｯｸM-PRO" w:eastAsia="HG丸ｺﾞｼｯｸM-PRO"/>
          <w:b/>
        </w:rPr>
      </w:pPr>
      <w:r w:rsidRPr="00C71DD2">
        <w:rPr>
          <w:rFonts w:ascii="HG丸ｺﾞｼｯｸM-PRO" w:eastAsia="HG丸ｺﾞｼｯｸM-PRO" w:hint="eastAsia"/>
          <w:b/>
        </w:rPr>
        <w:t xml:space="preserve">○ </w:t>
      </w:r>
      <w:r w:rsidR="007F34C1" w:rsidRPr="00C71DD2">
        <w:rPr>
          <w:rFonts w:ascii="HG丸ｺﾞｼｯｸM-PRO" w:eastAsia="HG丸ｺﾞｼｯｸM-PRO" w:hint="eastAsia"/>
          <w:b/>
        </w:rPr>
        <w:t>食べ物と身体の関係を理解し、栄養バラン</w:t>
      </w:r>
      <w:r w:rsidR="00D07623">
        <w:rPr>
          <w:rFonts w:ascii="HG丸ｺﾞｼｯｸM-PRO" w:eastAsia="HG丸ｺﾞｼｯｸM-PRO" w:hint="eastAsia"/>
          <w:b/>
        </w:rPr>
        <w:t>スのとれた食事をと</w:t>
      </w:r>
      <w:r w:rsidR="007F34C1" w:rsidRPr="00C71DD2">
        <w:rPr>
          <w:rFonts w:ascii="HG丸ｺﾞｼｯｸM-PRO" w:eastAsia="HG丸ｺﾞｼｯｸM-PRO" w:hint="eastAsia"/>
          <w:b/>
        </w:rPr>
        <w:t>る</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近年、外食産業の発展や加工食品</w:t>
      </w:r>
      <w:r w:rsidR="00F165B3">
        <w:rPr>
          <w:rFonts w:ascii="HG丸ｺﾞｼｯｸM-PRO" w:eastAsia="HG丸ｺﾞｼｯｸM-PRO" w:hint="eastAsia"/>
        </w:rPr>
        <w:t>・惣菜</w:t>
      </w:r>
      <w:r w:rsidRPr="00C71DD2">
        <w:rPr>
          <w:rFonts w:ascii="HG丸ｺﾞｼｯｸM-PRO" w:eastAsia="HG丸ｺﾞｼｯｸM-PRO" w:hint="eastAsia"/>
        </w:rPr>
        <w:t>など</w:t>
      </w:r>
      <w:r w:rsidR="00F165B3">
        <w:rPr>
          <w:rFonts w:ascii="HG丸ｺﾞｼｯｸM-PRO" w:eastAsia="HG丸ｺﾞｼｯｸM-PRO" w:hint="eastAsia"/>
        </w:rPr>
        <w:t>を利用した中食</w:t>
      </w:r>
      <w:r w:rsidRPr="00C71DD2">
        <w:rPr>
          <w:rFonts w:ascii="HG丸ｺﾞｼｯｸM-PRO" w:eastAsia="HG丸ｺﾞｼｯｸM-PRO" w:hint="eastAsia"/>
        </w:rPr>
        <w:t>が増加し、食に関する選択肢が多種多様になるとともに、コンビニエンスストアの普及によりいつでも簡単に摂食することができるようになりました。</w:t>
      </w:r>
    </w:p>
    <w:p w:rsidR="00324870" w:rsidRPr="00C71DD2" w:rsidRDefault="00F165B3" w:rsidP="00277165">
      <w:pPr>
        <w:ind w:leftChars="200" w:left="420" w:firstLineChars="100" w:firstLine="210"/>
        <w:rPr>
          <w:rFonts w:ascii="HG丸ｺﾞｼｯｸM-PRO" w:eastAsia="HG丸ｺﾞｼｯｸM-PRO"/>
        </w:rPr>
      </w:pPr>
      <w:r>
        <w:rPr>
          <w:rFonts w:ascii="HG丸ｺﾞｼｯｸM-PRO" w:eastAsia="HG丸ｺﾞｼｯｸM-PRO" w:hint="eastAsia"/>
        </w:rPr>
        <w:t>常に</w:t>
      </w:r>
      <w:r w:rsidR="00324870" w:rsidRPr="00C71DD2">
        <w:rPr>
          <w:rFonts w:ascii="HG丸ｺﾞｼｯｸM-PRO" w:eastAsia="HG丸ｺﾞｼｯｸM-PRO" w:hint="eastAsia"/>
        </w:rPr>
        <w:t>こうした状況にあっては、食の大切さに対する意識が希薄になり、過食や偏食に陥り栄養バランスを崩してしまいます。</w:t>
      </w:r>
    </w:p>
    <w:p w:rsidR="00324870" w:rsidRPr="00C71DD2" w:rsidRDefault="00277165" w:rsidP="00277165">
      <w:pPr>
        <w:ind w:leftChars="200" w:left="420"/>
        <w:rPr>
          <w:rFonts w:ascii="HG丸ｺﾞｼｯｸM-PRO" w:eastAsia="HG丸ｺﾞｼｯｸM-PRO"/>
        </w:rPr>
      </w:pPr>
      <w:r w:rsidRPr="00C71DD2">
        <w:rPr>
          <w:rFonts w:ascii="HG丸ｺﾞｼｯｸM-PRO" w:eastAsia="HG丸ｺﾞｼｯｸM-PRO" w:hint="eastAsia"/>
        </w:rPr>
        <w:t xml:space="preserve">　</w:t>
      </w:r>
      <w:r w:rsidR="00324870" w:rsidRPr="00C71DD2">
        <w:rPr>
          <w:rFonts w:ascii="HG丸ｺﾞｼｯｸM-PRO" w:eastAsia="HG丸ｺﾞｼｯｸM-PRO" w:hint="eastAsia"/>
        </w:rPr>
        <w:t>町民一人ひとりが食べ物と身体の関係を理解し、栄養バランスのとれた食事ができるよう、正しい知識と選択力を養うことを目指します。</w:t>
      </w:r>
    </w:p>
    <w:p w:rsidR="00324870" w:rsidRPr="00C71DD2" w:rsidRDefault="00324870" w:rsidP="00324870">
      <w:pPr>
        <w:ind w:firstLineChars="200" w:firstLine="420"/>
        <w:rPr>
          <w:rFonts w:ascii="HG丸ｺﾞｼｯｸM-PRO" w:eastAsia="HG丸ｺﾞｼｯｸM-PRO"/>
        </w:rPr>
      </w:pPr>
    </w:p>
    <w:p w:rsidR="00324870" w:rsidRPr="00C71DD2" w:rsidRDefault="00324870" w:rsidP="00FA6EE1">
      <w:pPr>
        <w:ind w:firstLineChars="100" w:firstLine="211"/>
        <w:rPr>
          <w:rFonts w:ascii="HG丸ｺﾞｼｯｸM-PRO" w:eastAsia="HG丸ｺﾞｼｯｸM-PRO"/>
          <w:b/>
        </w:rPr>
      </w:pPr>
      <w:r w:rsidRPr="00C71DD2">
        <w:rPr>
          <w:rFonts w:ascii="HG丸ｺﾞｼｯｸM-PRO" w:eastAsia="HG丸ｺﾞｼｯｸM-PRO" w:hint="eastAsia"/>
          <w:b/>
        </w:rPr>
        <w:t>○ 食べ物の生産や流通に関心をもつ</w:t>
      </w:r>
    </w:p>
    <w:p w:rsidR="00324870" w:rsidRPr="00C71DD2" w:rsidRDefault="004B3A4C" w:rsidP="00277165">
      <w:pPr>
        <w:ind w:leftChars="200" w:left="420" w:firstLineChars="100" w:firstLine="210"/>
        <w:rPr>
          <w:rFonts w:ascii="HG丸ｺﾞｼｯｸM-PRO" w:eastAsia="HG丸ｺﾞｼｯｸM-PRO"/>
        </w:rPr>
      </w:pPr>
      <w:r>
        <w:rPr>
          <w:rFonts w:ascii="HG丸ｺﾞｼｯｸM-PRO" w:eastAsia="HG丸ｺﾞｼｯｸM-PRO" w:hint="eastAsia"/>
        </w:rPr>
        <w:t>ＢＳＥ</w:t>
      </w:r>
      <w:r w:rsidR="00993311">
        <w:rPr>
          <w:rFonts w:ascii="HG丸ｺﾞｼｯｸM-PRO" w:eastAsia="HG丸ｺﾞｼｯｸM-PRO" w:hint="eastAsia"/>
        </w:rPr>
        <w:t>の発生、銘柄や産地の偽装表示、さら</w:t>
      </w:r>
      <w:r w:rsidR="00324870" w:rsidRPr="00C71DD2">
        <w:rPr>
          <w:rFonts w:ascii="HG丸ｺﾞｼｯｸM-PRO" w:eastAsia="HG丸ｺﾞｼｯｸM-PRO" w:hint="eastAsia"/>
        </w:rPr>
        <w:t>には輸入食品の増加により食の海外依存度が高まるなど、食の安全・安心が脅かされている状況にあります。</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食材の産地や流通に関心をもち理解することが大切であり、町民一人ひとりが意識を高めていくとともに、関係機関による啓発や情報</w:t>
      </w:r>
      <w:r w:rsidR="00F165B3">
        <w:rPr>
          <w:rFonts w:ascii="HG丸ｺﾞｼｯｸM-PRO" w:eastAsia="HG丸ｺﾞｼｯｸM-PRO" w:hint="eastAsia"/>
        </w:rPr>
        <w:t>の共有</w:t>
      </w:r>
      <w:r w:rsidRPr="00C71DD2">
        <w:rPr>
          <w:rFonts w:ascii="HG丸ｺﾞｼｯｸM-PRO" w:eastAsia="HG丸ｺﾞｼｯｸM-PRO" w:hint="eastAsia"/>
        </w:rPr>
        <w:t>に取り組みます。</w:t>
      </w:r>
    </w:p>
    <w:p w:rsidR="00324870" w:rsidRDefault="00324870" w:rsidP="00324870">
      <w:pPr>
        <w:ind w:firstLineChars="200" w:firstLine="420"/>
        <w:rPr>
          <w:rFonts w:ascii="HG丸ｺﾞｼｯｸM-PRO" w:eastAsia="HG丸ｺﾞｼｯｸM-PRO"/>
        </w:rPr>
      </w:pPr>
    </w:p>
    <w:p w:rsidR="008F26FA" w:rsidRPr="00C71DD2" w:rsidRDefault="008F26FA" w:rsidP="00324870">
      <w:pPr>
        <w:ind w:firstLineChars="200" w:firstLine="420"/>
        <w:rPr>
          <w:rFonts w:ascii="HG丸ｺﾞｼｯｸM-PRO" w:eastAsia="HG丸ｺﾞｼｯｸM-PRO"/>
        </w:rPr>
      </w:pPr>
    </w:p>
    <w:p w:rsidR="00324870" w:rsidRPr="00C71DD2" w:rsidRDefault="00324870" w:rsidP="00FA6EE1">
      <w:pPr>
        <w:ind w:firstLineChars="100" w:firstLine="211"/>
        <w:rPr>
          <w:rFonts w:ascii="HG丸ｺﾞｼｯｸM-PRO" w:eastAsia="HG丸ｺﾞｼｯｸM-PRO"/>
          <w:b/>
        </w:rPr>
      </w:pPr>
      <w:r w:rsidRPr="00C71DD2">
        <w:rPr>
          <w:rFonts w:ascii="HG丸ｺﾞｼｯｸM-PRO" w:eastAsia="HG丸ｺﾞｼｯｸM-PRO" w:hint="eastAsia"/>
          <w:b/>
        </w:rPr>
        <w:lastRenderedPageBreak/>
        <w:t>○ 食事マナーや伝統料理など食文化の理解を深める</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ライフスタイルの変化などにより、多様な食生活を楽しむことができるようになりましたが、その一方で、日本的な食事マナーや伝統料理などの食文化が伝えられない状況にあります。</w:t>
      </w:r>
    </w:p>
    <w:p w:rsidR="00324870" w:rsidRPr="00C71DD2" w:rsidRDefault="00993311" w:rsidP="00277165">
      <w:pPr>
        <w:ind w:leftChars="200" w:left="420" w:firstLineChars="100" w:firstLine="210"/>
        <w:rPr>
          <w:rFonts w:ascii="HG丸ｺﾞｼｯｸM-PRO" w:eastAsia="HG丸ｺﾞｼｯｸM-PRO"/>
        </w:rPr>
      </w:pPr>
      <w:r>
        <w:rPr>
          <w:rFonts w:ascii="HG丸ｺﾞｼｯｸM-PRO" w:eastAsia="HG丸ｺﾞｼｯｸM-PRO" w:hint="eastAsia"/>
        </w:rPr>
        <w:t>子どもと高齢者との食を通</w:t>
      </w:r>
      <w:r w:rsidR="00324870" w:rsidRPr="00C71DD2">
        <w:rPr>
          <w:rFonts w:ascii="HG丸ｺﾞｼｯｸM-PRO" w:eastAsia="HG丸ｺﾞｼｯｸM-PRO" w:hint="eastAsia"/>
        </w:rPr>
        <w:t>したふれあいの場をつくったり、料理教室などにおいて伝統料理を取り入れたりするなど、食事マナーや地域の食文化を次世代へ継承してい</w:t>
      </w:r>
      <w:r>
        <w:rPr>
          <w:rFonts w:ascii="HG丸ｺﾞｼｯｸM-PRO" w:eastAsia="HG丸ｺﾞｼｯｸM-PRO" w:hint="eastAsia"/>
        </w:rPr>
        <w:t>く取組</w:t>
      </w:r>
      <w:r w:rsidR="00324870" w:rsidRPr="00C71DD2">
        <w:rPr>
          <w:rFonts w:ascii="HG丸ｺﾞｼｯｸM-PRO" w:eastAsia="HG丸ｺﾞｼｯｸM-PRO" w:hint="eastAsia"/>
        </w:rPr>
        <w:t>を推進します。</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また、食の欧米化が進む中にあって、米を中心とした多様な副食からなる日本型食生活を推進することで栄養バランスのとれた食生活を実践します。</w:t>
      </w:r>
    </w:p>
    <w:p w:rsidR="00700900" w:rsidRDefault="00700900" w:rsidP="000E4F9F">
      <w:pPr>
        <w:rPr>
          <w:rFonts w:ascii="HG丸ｺﾞｼｯｸM-PRO" w:eastAsia="HG丸ｺﾞｼｯｸM-PRO"/>
          <w:color w:val="FF0000"/>
        </w:rPr>
      </w:pPr>
    </w:p>
    <w:p w:rsidR="00700900" w:rsidRPr="00FC38CF" w:rsidRDefault="00700900" w:rsidP="00700900">
      <w:pPr>
        <w:ind w:left="420" w:hangingChars="200" w:hanging="420"/>
        <w:rPr>
          <w:rFonts w:ascii="HG丸ｺﾞｼｯｸM-PRO" w:eastAsia="HG丸ｺﾞｼｯｸM-PRO"/>
          <w:b/>
        </w:rPr>
      </w:pPr>
      <w:r w:rsidRPr="00FC38CF">
        <w:rPr>
          <w:rFonts w:ascii="HG丸ｺﾞｼｯｸM-PRO" w:eastAsia="HG丸ｺﾞｼｯｸM-PRO"/>
        </w:rPr>
        <w:t xml:space="preserve">　</w:t>
      </w:r>
      <w:r w:rsidRPr="00FC38CF">
        <w:rPr>
          <w:rFonts w:ascii="HG丸ｺﾞｼｯｸM-PRO" w:eastAsia="HG丸ｺﾞｼｯｸM-PRO"/>
          <w:b/>
        </w:rPr>
        <w:t>〇</w:t>
      </w:r>
      <w:r w:rsidRPr="00FC38CF">
        <w:rPr>
          <w:rFonts w:ascii="HG丸ｺﾞｼｯｸM-PRO" w:eastAsia="HG丸ｺﾞｼｯｸM-PRO" w:hint="eastAsia"/>
          <w:b/>
        </w:rPr>
        <w:t xml:space="preserve"> 食の循環、環境を意識した食育の推進</w:t>
      </w:r>
    </w:p>
    <w:p w:rsidR="00700900" w:rsidRPr="00FC38CF" w:rsidRDefault="00700900" w:rsidP="00700900">
      <w:pPr>
        <w:ind w:left="420" w:hangingChars="200" w:hanging="420"/>
        <w:rPr>
          <w:rFonts w:ascii="HG丸ｺﾞｼｯｸM-PRO" w:eastAsia="HG丸ｺﾞｼｯｸM-PRO"/>
        </w:rPr>
      </w:pPr>
      <w:r w:rsidRPr="00FC38CF">
        <w:rPr>
          <w:rFonts w:ascii="HG丸ｺﾞｼｯｸM-PRO" w:eastAsia="HG丸ｺﾞｼｯｸM-PRO"/>
        </w:rPr>
        <w:t xml:space="preserve">　　</w:t>
      </w:r>
      <w:r w:rsidRPr="00FC38CF">
        <w:rPr>
          <w:rFonts w:ascii="HG丸ｺﾞｼｯｸM-PRO" w:eastAsia="HG丸ｺﾞｼｯｸM-PRO" w:hint="eastAsia"/>
        </w:rPr>
        <w:t xml:space="preserve"> </w:t>
      </w:r>
      <w:r w:rsidRPr="00FC38CF">
        <w:rPr>
          <w:rFonts w:ascii="HG丸ｺﾞｼｯｸM-PRO" w:eastAsia="HG丸ｺﾞｼｯｸM-PRO"/>
        </w:rPr>
        <w:t xml:space="preserve"> </w:t>
      </w:r>
      <w:r w:rsidRPr="00FC38CF">
        <w:rPr>
          <w:rFonts w:ascii="HG丸ｺﾞｼｯｸM-PRO" w:eastAsia="HG丸ｺﾞｼｯｸM-PRO" w:hint="eastAsia"/>
        </w:rPr>
        <w:t>生産現場において、農業の自然循環機能を増進し（農業生産へ由来する環境への負荷を低減するエコファーマー、有機農業、特別栽培等の農業技術や農業生産工程管理（GAP）</w:t>
      </w:r>
      <w:r w:rsidR="00993311">
        <w:rPr>
          <w:rFonts w:ascii="HG丸ｺﾞｼｯｸM-PRO" w:eastAsia="HG丸ｺﾞｼｯｸM-PRO"/>
        </w:rPr>
        <w:t>の普及促進を図り、）環境と調和のとれた食料生産を推進するととも</w:t>
      </w:r>
      <w:r w:rsidR="00627D77">
        <w:rPr>
          <w:rFonts w:ascii="HG丸ｺﾞｼｯｸM-PRO" w:eastAsia="HG丸ｺﾞｼｯｸM-PRO"/>
        </w:rPr>
        <w:t>に、農薬の適正使用を推進します。また、消費者を始め</w:t>
      </w:r>
      <w:r w:rsidRPr="00FC38CF">
        <w:rPr>
          <w:rFonts w:ascii="HG丸ｺﾞｼｯｸM-PRO" w:eastAsia="HG丸ｺﾞｼｯｸM-PRO"/>
        </w:rPr>
        <w:t xml:space="preserve">、流通・販売業者、学校関係者等に対して、生物多様性の保全、自然循環機能の増進、環境への負荷の低減等、農林水産業　　　　　</w:t>
      </w:r>
    </w:p>
    <w:p w:rsidR="00700900" w:rsidRPr="00FC38CF" w:rsidRDefault="00700900" w:rsidP="00700900">
      <w:pPr>
        <w:ind w:leftChars="200" w:left="420"/>
        <w:rPr>
          <w:rFonts w:ascii="HG丸ｺﾞｼｯｸM-PRO" w:eastAsia="HG丸ｺﾞｼｯｸM-PRO"/>
        </w:rPr>
      </w:pPr>
      <w:r w:rsidRPr="00FC38CF">
        <w:rPr>
          <w:rFonts w:ascii="HG丸ｺﾞｼｯｸM-PRO" w:eastAsia="HG丸ｺﾞｼｯｸM-PRO"/>
        </w:rPr>
        <w:t>の持つ多面的機能について理解を深めるための情報の提供に努めます。家庭や外食における食べ残しや食べ</w:t>
      </w:r>
      <w:r w:rsidR="00993311">
        <w:rPr>
          <w:rFonts w:ascii="HG丸ｺﾞｼｯｸM-PRO" w:eastAsia="HG丸ｺﾞｼｯｸM-PRO"/>
        </w:rPr>
        <w:t>られるのに捨てられる「食品ロス」を削減し、食品廃棄物を減らす取組</w:t>
      </w:r>
      <w:r w:rsidRPr="00FC38CF">
        <w:rPr>
          <w:rFonts w:ascii="HG丸ｺﾞｼｯｸM-PRO" w:eastAsia="HG丸ｺﾞｼｯｸM-PRO"/>
        </w:rPr>
        <w:t>を推進します。</w:t>
      </w:r>
    </w:p>
    <w:p w:rsidR="00700900" w:rsidRPr="00700900" w:rsidRDefault="00700900" w:rsidP="00324870">
      <w:pPr>
        <w:ind w:firstLineChars="200" w:firstLine="420"/>
        <w:rPr>
          <w:rFonts w:ascii="HG丸ｺﾞｼｯｸM-PRO" w:eastAsia="HG丸ｺﾞｼｯｸM-PRO"/>
        </w:rPr>
      </w:pPr>
    </w:p>
    <w:p w:rsidR="00324870" w:rsidRPr="00C71DD2" w:rsidRDefault="00324870" w:rsidP="00FA6EE1">
      <w:pPr>
        <w:ind w:firstLineChars="100" w:firstLine="211"/>
        <w:rPr>
          <w:rFonts w:ascii="HG丸ｺﾞｼｯｸM-PRO" w:eastAsia="HG丸ｺﾞｼｯｸM-PRO"/>
          <w:b/>
        </w:rPr>
      </w:pPr>
      <w:r w:rsidRPr="00C71DD2">
        <w:rPr>
          <w:rFonts w:ascii="HG丸ｺﾞｼｯｸM-PRO" w:eastAsia="HG丸ｺﾞｼｯｸM-PRO" w:hint="eastAsia"/>
          <w:b/>
        </w:rPr>
        <w:t>○ 料理方法を身につける</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自然から得た食材を火や水や刃物を使って食べられるように調理することが料理です。健康で豊かな生活を送るためには、栄養バランスを考えた料理方法を身につける必要があります。</w:t>
      </w:r>
    </w:p>
    <w:p w:rsidR="005353AF" w:rsidRPr="00700900" w:rsidRDefault="00993311" w:rsidP="00700900">
      <w:pPr>
        <w:ind w:leftChars="200" w:left="420" w:firstLineChars="100" w:firstLine="210"/>
        <w:rPr>
          <w:rFonts w:ascii="HG丸ｺﾞｼｯｸM-PRO" w:eastAsia="HG丸ｺﾞｼｯｸM-PRO"/>
        </w:rPr>
      </w:pPr>
      <w:r>
        <w:rPr>
          <w:rFonts w:ascii="HG丸ｺﾞｼｯｸM-PRO" w:eastAsia="HG丸ｺﾞｼｯｸM-PRO" w:hint="eastAsia"/>
        </w:rPr>
        <w:t>子ども</w:t>
      </w:r>
      <w:r w:rsidR="00324870" w:rsidRPr="00C71DD2">
        <w:rPr>
          <w:rFonts w:ascii="HG丸ｺﾞｼｯｸM-PRO" w:eastAsia="HG丸ｺﾞｼｯｸM-PRO" w:hint="eastAsia"/>
        </w:rPr>
        <w:t>においては、嫌いな食べ物でも自ら料理をすることにより食べることができるようになる場合があり、また、日々忙しい生活を送る中では一人で食事をする機会が増えていることから、子どもから大人まで町民一人ひとりが自分の食事は自分で料理できるよう努めます。</w:t>
      </w:r>
    </w:p>
    <w:p w:rsidR="00700900" w:rsidRDefault="00700900" w:rsidP="00671269">
      <w:pPr>
        <w:ind w:firstLineChars="100" w:firstLine="211"/>
        <w:rPr>
          <w:rFonts w:ascii="HG丸ｺﾞｼｯｸM-PRO" w:eastAsia="HG丸ｺﾞｼｯｸM-PRO"/>
          <w:b/>
        </w:rPr>
      </w:pPr>
    </w:p>
    <w:p w:rsidR="00324870" w:rsidRPr="00C71DD2" w:rsidRDefault="00324870" w:rsidP="00671269">
      <w:pPr>
        <w:ind w:firstLineChars="100" w:firstLine="211"/>
        <w:rPr>
          <w:rFonts w:ascii="HG丸ｺﾞｼｯｸM-PRO" w:eastAsia="HG丸ｺﾞｼｯｸM-PRO"/>
          <w:b/>
        </w:rPr>
      </w:pPr>
      <w:r w:rsidRPr="00C71DD2">
        <w:rPr>
          <w:rFonts w:ascii="HG丸ｺﾞｼｯｸM-PRO" w:eastAsia="HG丸ｺﾞｼｯｸM-PRO" w:hint="eastAsia"/>
          <w:b/>
        </w:rPr>
        <w:t>○ 食を楽しむ</w:t>
      </w:r>
    </w:p>
    <w:p w:rsidR="00324870" w:rsidRPr="00C71DD2" w:rsidRDefault="00324870" w:rsidP="00277165">
      <w:pPr>
        <w:ind w:firstLineChars="300" w:firstLine="630"/>
        <w:rPr>
          <w:rFonts w:ascii="HG丸ｺﾞｼｯｸM-PRO" w:eastAsia="HG丸ｺﾞｼｯｸM-PRO"/>
        </w:rPr>
      </w:pPr>
      <w:r w:rsidRPr="00C71DD2">
        <w:rPr>
          <w:rFonts w:ascii="HG丸ｺﾞｼｯｸM-PRO" w:eastAsia="HG丸ｺﾞｼｯｸM-PRO" w:hint="eastAsia"/>
        </w:rPr>
        <w:t>食育の推進は、何よりも食を楽しむことを提唱することです。</w:t>
      </w:r>
    </w:p>
    <w:p w:rsidR="00472766" w:rsidRDefault="00324870" w:rsidP="000E4F9F">
      <w:pPr>
        <w:ind w:leftChars="200" w:left="420" w:firstLineChars="100" w:firstLine="210"/>
        <w:rPr>
          <w:rFonts w:ascii="HG丸ｺﾞｼｯｸM-PRO" w:eastAsia="HG丸ｺﾞｼｯｸM-PRO"/>
        </w:rPr>
      </w:pPr>
      <w:r w:rsidRPr="00C71DD2">
        <w:rPr>
          <w:rFonts w:ascii="HG丸ｺﾞｼｯｸM-PRO" w:eastAsia="HG丸ｺﾞｼｯｸM-PRO" w:hint="eastAsia"/>
        </w:rPr>
        <w:t>食を楽しむということは、食べることのみ</w:t>
      </w:r>
      <w:r w:rsidR="00993311">
        <w:rPr>
          <w:rFonts w:ascii="HG丸ｺﾞｼｯｸM-PRO" w:eastAsia="HG丸ｺﾞｼｯｸM-PRO" w:hint="eastAsia"/>
        </w:rPr>
        <w:t>ならず、楽しく料理をしたり、伝統料理や他の地域の食文化に関心を持</w:t>
      </w:r>
      <w:r w:rsidRPr="00C71DD2">
        <w:rPr>
          <w:rFonts w:ascii="HG丸ｺﾞｼｯｸM-PRO" w:eastAsia="HG丸ｺﾞｼｯｸM-PRO" w:hint="eastAsia"/>
        </w:rPr>
        <w:t>ったりすることなど、健康で豊かな食生活を実践していくためには最も大切なことです。</w:t>
      </w:r>
      <w:r w:rsidR="00A8650B" w:rsidRPr="00DC5DB5">
        <w:rPr>
          <w:rFonts w:ascii="HG丸ｺﾞｼｯｸM-PRO" w:eastAsia="HG丸ｺﾞｼｯｸM-PRO" w:hint="eastAsia"/>
        </w:rPr>
        <w:t>また、食事は世代やあらゆる種類の垣根を越えたコミュニケーションの重要な手段でもあります。</w:t>
      </w:r>
      <w:r w:rsidR="000E4F9F">
        <w:rPr>
          <w:rFonts w:ascii="HG丸ｺﾞｼｯｸM-PRO" w:eastAsia="HG丸ｺﾞｼｯｸM-PRO" w:hint="eastAsia"/>
        </w:rPr>
        <w:t>一人で食事をする「孤食」が増えて</w:t>
      </w:r>
      <w:r w:rsidR="00993311">
        <w:rPr>
          <w:rFonts w:ascii="HG丸ｺﾞｼｯｸM-PRO" w:eastAsia="HG丸ｺﾞｼｯｸM-PRO" w:hint="eastAsia"/>
        </w:rPr>
        <w:t>いく</w:t>
      </w:r>
    </w:p>
    <w:p w:rsidR="000E4F9F" w:rsidRDefault="000E4F9F" w:rsidP="000E4F9F">
      <w:pPr>
        <w:ind w:firstLineChars="200" w:firstLine="420"/>
        <w:rPr>
          <w:rFonts w:ascii="HG丸ｺﾞｼｯｸM-PRO" w:eastAsia="HG丸ｺﾞｼｯｸM-PRO"/>
        </w:rPr>
      </w:pPr>
    </w:p>
    <w:p w:rsidR="00472766" w:rsidRDefault="000E4F9F" w:rsidP="00472766">
      <w:pPr>
        <w:ind w:firstLineChars="200" w:firstLine="420"/>
        <w:rPr>
          <w:rFonts w:ascii="HG丸ｺﾞｼｯｸM-PRO" w:eastAsia="HG丸ｺﾞｼｯｸM-PRO"/>
        </w:rPr>
      </w:pPr>
      <w:r>
        <w:rPr>
          <w:rFonts w:ascii="HG丸ｺﾞｼｯｸM-PRO" w:eastAsia="HG丸ｺﾞｼｯｸM-PRO" w:hint="eastAsia"/>
          <w:noProof/>
        </w:rPr>
        <w:lastRenderedPageBreak/>
        <w:drawing>
          <wp:anchor distT="0" distB="0" distL="114300" distR="114300" simplePos="0" relativeHeight="251659776" behindDoc="1" locked="0" layoutInCell="1" allowOverlap="1" wp14:anchorId="7C11F1F2" wp14:editId="577BB8D7">
            <wp:simplePos x="0" y="0"/>
            <wp:positionH relativeFrom="column">
              <wp:posOffset>3157220</wp:posOffset>
            </wp:positionH>
            <wp:positionV relativeFrom="paragraph">
              <wp:posOffset>73660</wp:posOffset>
            </wp:positionV>
            <wp:extent cx="1835150" cy="1871345"/>
            <wp:effectExtent l="19050" t="0" r="0" b="0"/>
            <wp:wrapNone/>
            <wp:docPr id="12" name="図 2" descr="C:\Users\kami233\Desktop\nab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233\Desktop\nabe[1].gif"/>
                    <pic:cNvPicPr>
                      <a:picLocks noChangeAspect="1" noChangeArrowheads="1"/>
                    </pic:cNvPicPr>
                  </pic:nvPicPr>
                  <pic:blipFill>
                    <a:blip r:embed="rId36" cstate="print"/>
                    <a:srcRect/>
                    <a:stretch>
                      <a:fillRect/>
                    </a:stretch>
                  </pic:blipFill>
                  <pic:spPr bwMode="auto">
                    <a:xfrm>
                      <a:off x="0" y="0"/>
                      <a:ext cx="1835150" cy="1871345"/>
                    </a:xfrm>
                    <a:prstGeom prst="rect">
                      <a:avLst/>
                    </a:prstGeom>
                    <a:noFill/>
                    <a:ln w="9525">
                      <a:noFill/>
                      <a:miter lim="800000"/>
                      <a:headEnd/>
                      <a:tailEnd/>
                    </a:ln>
                  </pic:spPr>
                </pic:pic>
              </a:graphicData>
            </a:graphic>
          </wp:anchor>
        </w:drawing>
      </w:r>
      <w:r w:rsidR="00324870" w:rsidRPr="00C71DD2">
        <w:rPr>
          <w:rFonts w:ascii="HG丸ｺﾞｼｯｸM-PRO" w:eastAsia="HG丸ｺﾞｼｯｸM-PRO" w:hint="eastAsia"/>
        </w:rPr>
        <w:t>傾向にある中では、家族で食事をする時間</w:t>
      </w:r>
    </w:p>
    <w:p w:rsidR="00472766" w:rsidRDefault="00324870" w:rsidP="00472766">
      <w:pPr>
        <w:ind w:firstLineChars="200" w:firstLine="420"/>
        <w:rPr>
          <w:rFonts w:ascii="HG丸ｺﾞｼｯｸM-PRO" w:eastAsia="HG丸ｺﾞｼｯｸM-PRO"/>
        </w:rPr>
      </w:pPr>
      <w:r w:rsidRPr="00C71DD2">
        <w:rPr>
          <w:rFonts w:ascii="HG丸ｺﾞｼｯｸM-PRO" w:eastAsia="HG丸ｺﾞｼｯｸM-PRO" w:hint="eastAsia"/>
        </w:rPr>
        <w:t>を大切にし、地域においては食に関するイ</w:t>
      </w:r>
    </w:p>
    <w:p w:rsidR="00472766" w:rsidRDefault="00324870" w:rsidP="00472766">
      <w:pPr>
        <w:ind w:firstLineChars="200" w:firstLine="420"/>
        <w:rPr>
          <w:rFonts w:ascii="HG丸ｺﾞｼｯｸM-PRO" w:eastAsia="HG丸ｺﾞｼｯｸM-PRO"/>
        </w:rPr>
      </w:pPr>
      <w:r w:rsidRPr="00C71DD2">
        <w:rPr>
          <w:rFonts w:ascii="HG丸ｺﾞｼｯｸM-PRO" w:eastAsia="HG丸ｺﾞｼｯｸM-PRO" w:hint="eastAsia"/>
        </w:rPr>
        <w:t>ベント等に取り組むなど、人とのふれあい</w:t>
      </w:r>
    </w:p>
    <w:p w:rsidR="00472766" w:rsidRDefault="00324870" w:rsidP="00472766">
      <w:pPr>
        <w:ind w:firstLineChars="200" w:firstLine="420"/>
        <w:rPr>
          <w:rFonts w:ascii="HG丸ｺﾞｼｯｸM-PRO" w:eastAsia="HG丸ｺﾞｼｯｸM-PRO"/>
        </w:rPr>
      </w:pPr>
      <w:r w:rsidRPr="00C71DD2">
        <w:rPr>
          <w:rFonts w:ascii="HG丸ｺﾞｼｯｸM-PRO" w:eastAsia="HG丸ｺﾞｼｯｸM-PRO" w:hint="eastAsia"/>
        </w:rPr>
        <w:t>の中で楽しく食事ができるような場の提供</w:t>
      </w:r>
    </w:p>
    <w:p w:rsidR="00324870" w:rsidRDefault="00324870" w:rsidP="00472766">
      <w:pPr>
        <w:ind w:firstLineChars="200" w:firstLine="420"/>
        <w:rPr>
          <w:rFonts w:ascii="HG丸ｺﾞｼｯｸM-PRO" w:eastAsia="HG丸ｺﾞｼｯｸM-PRO"/>
        </w:rPr>
      </w:pPr>
      <w:r w:rsidRPr="00C71DD2">
        <w:rPr>
          <w:rFonts w:ascii="HG丸ｺﾞｼｯｸM-PRO" w:eastAsia="HG丸ｺﾞｼｯｸM-PRO" w:hint="eastAsia"/>
        </w:rPr>
        <w:t>に努めます。</w:t>
      </w:r>
    </w:p>
    <w:p w:rsidR="00324870" w:rsidRPr="00C71DD2" w:rsidRDefault="00324870" w:rsidP="00FC4EB9">
      <w:pPr>
        <w:ind w:leftChars="200" w:left="420" w:firstLineChars="100" w:firstLine="210"/>
        <w:jc w:val="center"/>
        <w:rPr>
          <w:rFonts w:ascii="HG丸ｺﾞｼｯｸM-PRO" w:eastAsia="HG丸ｺﾞｼｯｸM-PRO"/>
        </w:rPr>
      </w:pPr>
    </w:p>
    <w:p w:rsidR="00324870" w:rsidRDefault="00324870" w:rsidP="00324870"/>
    <w:p w:rsidR="00C46935" w:rsidRDefault="00C46935" w:rsidP="00324870"/>
    <w:p w:rsidR="00C46935" w:rsidRDefault="00C46935" w:rsidP="00324870"/>
    <w:p w:rsidR="00944FDB" w:rsidRDefault="00944FDB" w:rsidP="00324870"/>
    <w:p w:rsidR="00B5488C" w:rsidRDefault="00324870" w:rsidP="00780917">
      <w:pPr>
        <w:ind w:firstLineChars="100" w:firstLine="241"/>
        <w:rPr>
          <w:rFonts w:ascii="HG丸ｺﾞｼｯｸM-PRO" w:eastAsia="HG丸ｺﾞｼｯｸM-PRO"/>
          <w:b/>
          <w:sz w:val="24"/>
          <w:szCs w:val="24"/>
        </w:rPr>
      </w:pPr>
      <w:r w:rsidRPr="00C71DD2">
        <w:rPr>
          <w:rFonts w:ascii="HG丸ｺﾞｼｯｸM-PRO" w:eastAsia="HG丸ｺﾞｼｯｸM-PRO" w:hint="eastAsia"/>
          <w:b/>
          <w:sz w:val="24"/>
          <w:szCs w:val="24"/>
        </w:rPr>
        <w:t>ｂ．年齢期ごとの食育</w:t>
      </w:r>
    </w:p>
    <w:p w:rsidR="00057BE7" w:rsidRPr="00C71DD2" w:rsidRDefault="00057BE7" w:rsidP="00FA6EE1">
      <w:pPr>
        <w:ind w:firstLineChars="100" w:firstLine="241"/>
        <w:rPr>
          <w:rFonts w:ascii="HG丸ｺﾞｼｯｸM-PRO" w:eastAsia="HG丸ｺﾞｼｯｸM-PRO"/>
          <w:b/>
          <w:sz w:val="24"/>
          <w:szCs w:val="24"/>
        </w:rPr>
      </w:pPr>
    </w:p>
    <w:tbl>
      <w:tblPr>
        <w:tblStyle w:val="a7"/>
        <w:tblW w:w="0" w:type="auto"/>
        <w:tblLook w:val="04A0" w:firstRow="1" w:lastRow="0" w:firstColumn="1" w:lastColumn="0" w:noHBand="0" w:noVBand="1"/>
      </w:tblPr>
      <w:tblGrid>
        <w:gridCol w:w="1498"/>
        <w:gridCol w:w="1941"/>
        <w:gridCol w:w="5055"/>
      </w:tblGrid>
      <w:tr w:rsidR="00324870" w:rsidRPr="00C71DD2" w:rsidTr="00324870">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年齢区分</w:t>
            </w:r>
          </w:p>
        </w:tc>
        <w:tc>
          <w:tcPr>
            <w:tcW w:w="1984"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指標</w:t>
            </w:r>
          </w:p>
        </w:tc>
        <w:tc>
          <w:tcPr>
            <w:tcW w:w="5192"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具体的な項目</w:t>
            </w:r>
          </w:p>
        </w:tc>
      </w:tr>
      <w:tr w:rsidR="00324870" w:rsidRPr="00C71DD2" w:rsidTr="00324870">
        <w:trPr>
          <w:trHeight w:val="1628"/>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乳・幼児期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０～５歳</w:t>
            </w:r>
          </w:p>
        </w:tc>
        <w:tc>
          <w:tcPr>
            <w:tcW w:w="1984" w:type="dxa"/>
          </w:tcPr>
          <w:p w:rsidR="00324870" w:rsidRPr="00073404" w:rsidRDefault="00324870" w:rsidP="00156D7B">
            <w:pPr>
              <w:rPr>
                <w:rFonts w:ascii="HG丸ｺﾞｼｯｸM-PRO" w:eastAsia="HG丸ｺﾞｼｯｸM-PRO"/>
                <w:szCs w:val="21"/>
              </w:rPr>
            </w:pPr>
            <w:r w:rsidRPr="00073404">
              <w:rPr>
                <w:rFonts w:ascii="HG丸ｺﾞｼｯｸM-PRO" w:eastAsia="HG丸ｺﾞｼｯｸM-PRO" w:hint="eastAsia"/>
                <w:szCs w:val="21"/>
              </w:rPr>
              <w:t>発育期における</w:t>
            </w:r>
            <w:r w:rsidR="00156D7B" w:rsidRPr="00073404">
              <w:rPr>
                <w:rFonts w:ascii="HG丸ｺﾞｼｯｸM-PRO" w:eastAsia="HG丸ｺﾞｼｯｸM-PRO" w:hint="eastAsia"/>
                <w:szCs w:val="21"/>
              </w:rPr>
              <w:t>身体</w:t>
            </w:r>
            <w:r w:rsidRPr="00073404">
              <w:rPr>
                <w:rFonts w:ascii="HG丸ｺﾞｼｯｸM-PRO" w:eastAsia="HG丸ｺﾞｼｯｸM-PRO" w:hint="eastAsia"/>
                <w:szCs w:val="21"/>
              </w:rPr>
              <w:t>の代謝のしくみと食事との関係を親が理解できるよう支援する。</w:t>
            </w:r>
          </w:p>
        </w:tc>
        <w:tc>
          <w:tcPr>
            <w:tcW w:w="5192" w:type="dxa"/>
          </w:tcPr>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・食事の形態や内容の重要性・意義を伝える。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・発育期に大事な生活リズムに配慮する。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・おやつの目的、与え方、内容を親が理解する。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・食事の準備を一緒に楽しむ。</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・親自身が料理の力を身に付け、家庭の味を伝える。</w:t>
            </w:r>
          </w:p>
        </w:tc>
      </w:tr>
      <w:tr w:rsidR="00324870" w:rsidRPr="00C71DD2" w:rsidTr="00324870">
        <w:trPr>
          <w:trHeight w:val="836"/>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学 齢 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６～１５歳</w:t>
            </w:r>
          </w:p>
        </w:tc>
        <w:tc>
          <w:tcPr>
            <w:tcW w:w="1984" w:type="dxa"/>
          </w:tcPr>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体力・運動能力の成長に合わせ、食生活の大切さを学ぶ。</w:t>
            </w:r>
          </w:p>
        </w:tc>
        <w:tc>
          <w:tcPr>
            <w:tcW w:w="5192" w:type="dxa"/>
          </w:tcPr>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・小学校高学年から適正な体型と体重を理解する。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・欠食・偏食など成長に対する弊害を知る。</w:t>
            </w:r>
          </w:p>
          <w:p w:rsidR="00324870" w:rsidRPr="00073404" w:rsidRDefault="00324870" w:rsidP="00B5488C">
            <w:pPr>
              <w:ind w:left="210" w:hangingChars="100" w:hanging="210"/>
              <w:rPr>
                <w:rFonts w:ascii="HG丸ｺﾞｼｯｸM-PRO" w:eastAsia="HG丸ｺﾞｼｯｸM-PRO"/>
                <w:szCs w:val="21"/>
              </w:rPr>
            </w:pPr>
            <w:r w:rsidRPr="00073404">
              <w:rPr>
                <w:rFonts w:ascii="HG丸ｺﾞｼｯｸM-PRO" w:eastAsia="HG丸ｺﾞｼｯｸM-PRO" w:hint="eastAsia"/>
                <w:szCs w:val="21"/>
              </w:rPr>
              <w:t>・農業体験などの中から食べ物の大切さと地元の食材を知る。</w:t>
            </w:r>
          </w:p>
          <w:p w:rsidR="00324870" w:rsidRPr="00073404" w:rsidRDefault="00572037" w:rsidP="00324870">
            <w:pPr>
              <w:rPr>
                <w:rFonts w:ascii="HG丸ｺﾞｼｯｸM-PRO" w:eastAsia="HG丸ｺﾞｼｯｸM-PRO"/>
                <w:szCs w:val="21"/>
              </w:rPr>
            </w:pPr>
            <w:r>
              <w:rPr>
                <w:rFonts w:ascii="HG丸ｺﾞｼｯｸM-PRO" w:eastAsia="HG丸ｺﾞｼｯｸM-PRO" w:hint="eastAsia"/>
                <w:szCs w:val="21"/>
              </w:rPr>
              <w:t>・食の楽しさと、情報を</w:t>
            </w:r>
            <w:r w:rsidR="00993311">
              <w:rPr>
                <w:rFonts w:ascii="HG丸ｺﾞｼｯｸM-PRO" w:eastAsia="HG丸ｺﾞｼｯｸM-PRO" w:hint="eastAsia"/>
                <w:szCs w:val="21"/>
              </w:rPr>
              <w:t>見分ける力を身に付</w:t>
            </w:r>
            <w:r w:rsidR="00324870" w:rsidRPr="00073404">
              <w:rPr>
                <w:rFonts w:ascii="HG丸ｺﾞｼｯｸM-PRO" w:eastAsia="HG丸ｺﾞｼｯｸM-PRO" w:hint="eastAsia"/>
                <w:szCs w:val="21"/>
              </w:rPr>
              <w:t>ける。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・規則正しい生活リズムを身に付ける。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・料理する力を身につけ、楽しさを知る。</w:t>
            </w:r>
          </w:p>
        </w:tc>
      </w:tr>
      <w:tr w:rsidR="00324870" w:rsidRPr="00C71DD2" w:rsidTr="00324870">
        <w:trPr>
          <w:trHeight w:val="832"/>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青 年 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１６～２４歳</w:t>
            </w:r>
          </w:p>
        </w:tc>
        <w:tc>
          <w:tcPr>
            <w:tcW w:w="1984" w:type="dxa"/>
          </w:tcPr>
          <w:p w:rsidR="00324870" w:rsidRPr="00073404" w:rsidRDefault="00324870" w:rsidP="00B5488C">
            <w:pPr>
              <w:rPr>
                <w:rFonts w:ascii="HG丸ｺﾞｼｯｸM-PRO" w:eastAsia="HG丸ｺﾞｼｯｸM-PRO"/>
                <w:szCs w:val="21"/>
              </w:rPr>
            </w:pPr>
            <w:r w:rsidRPr="00073404">
              <w:rPr>
                <w:rFonts w:ascii="HG丸ｺﾞｼｯｸM-PRO" w:eastAsia="HG丸ｺﾞｼｯｸM-PRO" w:hint="eastAsia"/>
                <w:szCs w:val="21"/>
              </w:rPr>
              <w:t>適した食習慣や病気予防の重要性とそのための食生活を理解する。</w:t>
            </w:r>
          </w:p>
        </w:tc>
        <w:tc>
          <w:tcPr>
            <w:tcW w:w="5192" w:type="dxa"/>
          </w:tcPr>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・自分の体型を適切に評価し、適正な食事量を知る。</w:t>
            </w:r>
          </w:p>
          <w:p w:rsidR="00324870" w:rsidRPr="00073404" w:rsidRDefault="00324870" w:rsidP="00073404">
            <w:pPr>
              <w:ind w:left="210" w:hangingChars="100" w:hanging="210"/>
              <w:rPr>
                <w:rFonts w:ascii="HG丸ｺﾞｼｯｸM-PRO" w:eastAsia="HG丸ｺﾞｼｯｸM-PRO"/>
                <w:szCs w:val="21"/>
              </w:rPr>
            </w:pPr>
            <w:r w:rsidRPr="00073404">
              <w:rPr>
                <w:rFonts w:ascii="HG丸ｺﾞｼｯｸM-PRO" w:eastAsia="HG丸ｺﾞｼｯｸM-PRO" w:hint="eastAsia"/>
                <w:szCs w:val="21"/>
              </w:rPr>
              <w:t>・肥満や栄養の偏りから血液の異常など、病気予防の視点に立った食生活を知る。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・料理をする力を身につけ、献立の基本を理解する。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・欠食、ダイエットの身体に対する害を知る。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・規則正しい生活リズムを身に付ける。</w:t>
            </w:r>
          </w:p>
        </w:tc>
      </w:tr>
      <w:tr w:rsidR="00324870" w:rsidRPr="00C71DD2" w:rsidTr="007E5BF8">
        <w:trPr>
          <w:trHeight w:val="1535"/>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壮 年 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２５～４４歳</w:t>
            </w:r>
          </w:p>
        </w:tc>
        <w:tc>
          <w:tcPr>
            <w:tcW w:w="1984" w:type="dxa"/>
          </w:tcPr>
          <w:p w:rsidR="00324870" w:rsidRPr="00073404" w:rsidRDefault="00324870" w:rsidP="00B5488C">
            <w:pPr>
              <w:jc w:val="left"/>
              <w:rPr>
                <w:rFonts w:ascii="HG丸ｺﾞｼｯｸM-PRO" w:eastAsia="HG丸ｺﾞｼｯｸM-PRO"/>
                <w:szCs w:val="21"/>
              </w:rPr>
            </w:pPr>
            <w:r w:rsidRPr="00073404">
              <w:rPr>
                <w:rFonts w:ascii="HG丸ｺﾞｼｯｸM-PRO" w:eastAsia="HG丸ｺﾞｼｯｸM-PRO" w:hint="eastAsia"/>
                <w:szCs w:val="21"/>
              </w:rPr>
              <w:t>自分の健康状態を知り、栄養バランスの重要性とそのための食事を理解する</w:t>
            </w:r>
            <w:r w:rsidR="00E60DDE" w:rsidRPr="00073404">
              <w:rPr>
                <w:rFonts w:ascii="HG丸ｺﾞｼｯｸM-PRO" w:eastAsia="HG丸ｺﾞｼｯｸM-PRO" w:hint="eastAsia"/>
                <w:szCs w:val="21"/>
              </w:rPr>
              <w:t>。</w:t>
            </w:r>
          </w:p>
        </w:tc>
        <w:tc>
          <w:tcPr>
            <w:tcW w:w="5192" w:type="dxa"/>
          </w:tcPr>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・健康的な生活を維持する食習慣を身に付ける。</w:t>
            </w:r>
          </w:p>
          <w:p w:rsidR="00324870" w:rsidRPr="00073404" w:rsidRDefault="00324870" w:rsidP="00073404">
            <w:pPr>
              <w:ind w:left="210" w:hangingChars="100" w:hanging="210"/>
              <w:rPr>
                <w:rFonts w:ascii="HG丸ｺﾞｼｯｸM-PRO" w:eastAsia="HG丸ｺﾞｼｯｸM-PRO"/>
                <w:szCs w:val="21"/>
              </w:rPr>
            </w:pPr>
            <w:r w:rsidRPr="00073404">
              <w:rPr>
                <w:rFonts w:ascii="HG丸ｺﾞｼｯｸM-PRO" w:eastAsia="HG丸ｺﾞｼｯｸM-PRO" w:hint="eastAsia"/>
                <w:szCs w:val="21"/>
              </w:rPr>
              <w:t>・ＢＭＩ１８.５以下のやせと２５以上の肥満となる過度の状態にならない、健康的な食事を理解する。</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・生活習慣病と食事の関係の知識と関心を持つ。</w:t>
            </w:r>
          </w:p>
          <w:p w:rsidR="00324870" w:rsidRPr="00073404" w:rsidRDefault="00324870" w:rsidP="00A8650B">
            <w:pPr>
              <w:rPr>
                <w:rFonts w:ascii="HG丸ｺﾞｼｯｸM-PRO" w:eastAsia="HG丸ｺﾞｼｯｸM-PRO"/>
                <w:szCs w:val="21"/>
              </w:rPr>
            </w:pPr>
          </w:p>
        </w:tc>
      </w:tr>
      <w:tr w:rsidR="00324870" w:rsidRPr="00C71DD2" w:rsidTr="00324870">
        <w:trPr>
          <w:trHeight w:val="416"/>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lastRenderedPageBreak/>
              <w:t>中 年 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４５～６４歳</w:t>
            </w:r>
          </w:p>
        </w:tc>
        <w:tc>
          <w:tcPr>
            <w:tcW w:w="1984" w:type="dxa"/>
          </w:tcPr>
          <w:p w:rsidR="00324870" w:rsidRPr="00073404" w:rsidRDefault="00324870" w:rsidP="00282986">
            <w:pPr>
              <w:rPr>
                <w:rFonts w:ascii="HG丸ｺﾞｼｯｸM-PRO" w:eastAsia="HG丸ｺﾞｼｯｸM-PRO"/>
                <w:szCs w:val="21"/>
              </w:rPr>
            </w:pPr>
            <w:r w:rsidRPr="00073404">
              <w:rPr>
                <w:rFonts w:ascii="HG丸ｺﾞｼｯｸM-PRO" w:eastAsia="HG丸ｺﾞｼｯｸM-PRO" w:hint="eastAsia"/>
                <w:szCs w:val="21"/>
              </w:rPr>
              <w:t>身体の代謝の経年的な動きをとらえ、食を選択する。</w:t>
            </w:r>
          </w:p>
        </w:tc>
        <w:tc>
          <w:tcPr>
            <w:tcW w:w="5192" w:type="dxa"/>
          </w:tcPr>
          <w:p w:rsidR="00324870" w:rsidRPr="00073404" w:rsidRDefault="00993311" w:rsidP="00324870">
            <w:pPr>
              <w:rPr>
                <w:rFonts w:ascii="HG丸ｺﾞｼｯｸM-PRO" w:eastAsia="HG丸ｺﾞｼｯｸM-PRO"/>
                <w:szCs w:val="21"/>
              </w:rPr>
            </w:pPr>
            <w:r>
              <w:rPr>
                <w:rFonts w:ascii="HG丸ｺﾞｼｯｸM-PRO" w:eastAsia="HG丸ｺﾞｼｯｸM-PRO" w:hint="eastAsia"/>
                <w:szCs w:val="21"/>
              </w:rPr>
              <w:t>・生活習慣病と食事の関係の知識と関心を持</w:t>
            </w:r>
            <w:r w:rsidR="00324870" w:rsidRPr="00073404">
              <w:rPr>
                <w:rFonts w:ascii="HG丸ｺﾞｼｯｸM-PRO" w:eastAsia="HG丸ｺﾞｼｯｸM-PRO" w:hint="eastAsia"/>
                <w:szCs w:val="21"/>
              </w:rPr>
              <w:t>つ。</w:t>
            </w:r>
          </w:p>
          <w:p w:rsidR="00324870" w:rsidRPr="00073404" w:rsidRDefault="00324870" w:rsidP="00324870">
            <w:pPr>
              <w:rPr>
                <w:rFonts w:ascii="HG丸ｺﾞｼｯｸM-PRO" w:eastAsia="HG丸ｺﾞｼｯｸM-PRO"/>
                <w:szCs w:val="21"/>
              </w:rPr>
            </w:pPr>
            <w:r w:rsidRPr="00073404">
              <w:rPr>
                <w:rFonts w:ascii="HG丸ｺﾞｼｯｸM-PRO" w:eastAsia="HG丸ｺﾞｼｯｸM-PRO" w:hint="eastAsia"/>
                <w:szCs w:val="21"/>
              </w:rPr>
              <w:t>・伝統食、行事食など食文化を楽しみ次</w:t>
            </w:r>
            <w:r w:rsidR="00A8650B" w:rsidRPr="00073404">
              <w:rPr>
                <w:rFonts w:ascii="HG丸ｺﾞｼｯｸM-PRO" w:eastAsia="HG丸ｺﾞｼｯｸM-PRO" w:hint="eastAsia"/>
                <w:szCs w:val="21"/>
              </w:rPr>
              <w:t>世</w:t>
            </w:r>
            <w:r w:rsidRPr="00073404">
              <w:rPr>
                <w:rFonts w:ascii="HG丸ｺﾞｼｯｸM-PRO" w:eastAsia="HG丸ｺﾞｼｯｸM-PRO" w:hint="eastAsia"/>
                <w:szCs w:val="21"/>
              </w:rPr>
              <w:t>代に伝える。</w:t>
            </w:r>
          </w:p>
        </w:tc>
      </w:tr>
      <w:tr w:rsidR="00324870" w:rsidRPr="00C71DD2" w:rsidTr="00324870">
        <w:trPr>
          <w:trHeight w:val="994"/>
        </w:trPr>
        <w:tc>
          <w:tcPr>
            <w:tcW w:w="1526" w:type="dxa"/>
          </w:tcPr>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高 齢 期</w:t>
            </w:r>
          </w:p>
          <w:p w:rsidR="00324870" w:rsidRPr="00073404" w:rsidRDefault="00324870" w:rsidP="00324870">
            <w:pPr>
              <w:jc w:val="center"/>
              <w:rPr>
                <w:rFonts w:ascii="HG丸ｺﾞｼｯｸM-PRO" w:eastAsia="HG丸ｺﾞｼｯｸM-PRO"/>
                <w:szCs w:val="21"/>
              </w:rPr>
            </w:pPr>
            <w:r w:rsidRPr="00073404">
              <w:rPr>
                <w:rFonts w:ascii="HG丸ｺﾞｼｯｸM-PRO" w:eastAsia="HG丸ｺﾞｼｯｸM-PRO" w:hint="eastAsia"/>
                <w:szCs w:val="21"/>
              </w:rPr>
              <w:t>６５歳以上</w:t>
            </w:r>
          </w:p>
        </w:tc>
        <w:tc>
          <w:tcPr>
            <w:tcW w:w="1984" w:type="dxa"/>
          </w:tcPr>
          <w:p w:rsidR="00324870" w:rsidRPr="00073404" w:rsidRDefault="00324870" w:rsidP="00B5488C">
            <w:pPr>
              <w:rPr>
                <w:rFonts w:ascii="HG丸ｺﾞｼｯｸM-PRO" w:eastAsia="HG丸ｺﾞｼｯｸM-PRO"/>
                <w:szCs w:val="21"/>
              </w:rPr>
            </w:pPr>
            <w:r w:rsidRPr="00073404">
              <w:rPr>
                <w:rFonts w:ascii="HG丸ｺﾞｼｯｸM-PRO" w:eastAsia="HG丸ｺﾞｼｯｸM-PRO" w:hint="eastAsia"/>
                <w:szCs w:val="21"/>
              </w:rPr>
              <w:t>健康に配慮し手軽に調理できる料理、惣菜の賢い利用法などの普及。</w:t>
            </w:r>
          </w:p>
        </w:tc>
        <w:tc>
          <w:tcPr>
            <w:tcW w:w="5192" w:type="dxa"/>
          </w:tcPr>
          <w:p w:rsidR="00324870" w:rsidRPr="00073404" w:rsidRDefault="00993311" w:rsidP="00324870">
            <w:pPr>
              <w:rPr>
                <w:rFonts w:ascii="HG丸ｺﾞｼｯｸM-PRO" w:eastAsia="HG丸ｺﾞｼｯｸM-PRO"/>
                <w:szCs w:val="21"/>
              </w:rPr>
            </w:pPr>
            <w:r>
              <w:rPr>
                <w:rFonts w:ascii="HG丸ｺﾞｼｯｸM-PRO" w:eastAsia="HG丸ｺﾞｼｯｸM-PRO" w:hint="eastAsia"/>
                <w:szCs w:val="21"/>
              </w:rPr>
              <w:t>・家族や友人などととも</w:t>
            </w:r>
            <w:r w:rsidR="00324870" w:rsidRPr="00073404">
              <w:rPr>
                <w:rFonts w:ascii="HG丸ｺﾞｼｯｸM-PRO" w:eastAsia="HG丸ｺﾞｼｯｸM-PRO" w:hint="eastAsia"/>
                <w:szCs w:val="21"/>
              </w:rPr>
              <w:t>に、楽しく食事をとる。</w:t>
            </w:r>
          </w:p>
          <w:p w:rsidR="00324870" w:rsidRPr="00073404" w:rsidRDefault="00324870" w:rsidP="00B5488C">
            <w:pPr>
              <w:ind w:left="210" w:hangingChars="100" w:hanging="210"/>
              <w:rPr>
                <w:rFonts w:ascii="HG丸ｺﾞｼｯｸM-PRO" w:eastAsia="HG丸ｺﾞｼｯｸM-PRO"/>
                <w:szCs w:val="21"/>
              </w:rPr>
            </w:pPr>
            <w:r w:rsidRPr="00073404">
              <w:rPr>
                <w:rFonts w:ascii="HG丸ｺﾞｼｯｸM-PRO" w:eastAsia="HG丸ｺﾞｼｯｸM-PRO" w:hint="eastAsia"/>
                <w:szCs w:val="21"/>
              </w:rPr>
              <w:t>・簡単な食事（漬け物、惣菜）が増えてくる時期であり、病状の悪化や疾病を引き起こすリスクが高く</w:t>
            </w:r>
            <w:r w:rsidR="00993311">
              <w:rPr>
                <w:rFonts w:ascii="HG丸ｺﾞｼｯｸM-PRO" w:eastAsia="HG丸ｺﾞｼｯｸM-PRO" w:hint="eastAsia"/>
                <w:szCs w:val="21"/>
              </w:rPr>
              <w:t>、</w:t>
            </w:r>
            <w:r w:rsidRPr="00073404">
              <w:rPr>
                <w:rFonts w:ascii="HG丸ｺﾞｼｯｸM-PRO" w:eastAsia="HG丸ｺﾞｼｯｸM-PRO" w:hint="eastAsia"/>
                <w:szCs w:val="21"/>
              </w:rPr>
              <w:t>その予防に努める。</w:t>
            </w:r>
          </w:p>
        </w:tc>
      </w:tr>
    </w:tbl>
    <w:p w:rsidR="00944FDB" w:rsidRDefault="00944FDB" w:rsidP="00324870">
      <w:pPr>
        <w:jc w:val="center"/>
        <w:rPr>
          <w:rFonts w:ascii="HG丸ｺﾞｼｯｸM-PRO" w:eastAsia="HG丸ｺﾞｼｯｸM-PRO"/>
          <w:sz w:val="32"/>
          <w:szCs w:val="32"/>
        </w:rPr>
      </w:pPr>
    </w:p>
    <w:p w:rsidR="00324870" w:rsidRPr="00C71DD2" w:rsidRDefault="00324870" w:rsidP="00324870">
      <w:pPr>
        <w:jc w:val="center"/>
        <w:rPr>
          <w:rFonts w:ascii="HG丸ｺﾞｼｯｸM-PRO" w:eastAsia="HG丸ｺﾞｼｯｸM-PRO"/>
          <w:sz w:val="32"/>
          <w:szCs w:val="32"/>
        </w:rPr>
      </w:pPr>
      <w:r w:rsidRPr="00C71DD2">
        <w:rPr>
          <w:rFonts w:ascii="HG丸ｺﾞｼｯｸM-PRO" w:eastAsia="HG丸ｺﾞｼｯｸM-PRO" w:hint="eastAsia"/>
          <w:sz w:val="32"/>
          <w:szCs w:val="32"/>
        </w:rPr>
        <w:t>第4章﷒</w:t>
      </w:r>
      <w:r w:rsidR="002762DF">
        <w:rPr>
          <w:rFonts w:ascii="HG丸ｺﾞｼｯｸM-PRO" w:eastAsia="HG丸ｺﾞｼｯｸM-PRO" w:hint="eastAsia"/>
          <w:sz w:val="32"/>
          <w:szCs w:val="32"/>
        </w:rPr>
        <w:t xml:space="preserve">　</w:t>
      </w:r>
      <w:r w:rsidRPr="00C71DD2">
        <w:rPr>
          <w:rFonts w:ascii="HG丸ｺﾞｼｯｸM-PRO" w:eastAsia="HG丸ｺﾞｼｯｸM-PRO" w:hint="eastAsia"/>
          <w:sz w:val="32"/>
          <w:szCs w:val="32"/>
        </w:rPr>
        <w:t>生活シーンに応じた食育の推進</w:t>
      </w:r>
    </w:p>
    <w:p w:rsidR="00324870" w:rsidRPr="00C71DD2" w:rsidRDefault="00324870" w:rsidP="00324870">
      <w:pPr>
        <w:rPr>
          <w:rFonts w:ascii="HG丸ｺﾞｼｯｸM-PRO" w:eastAsia="HG丸ｺﾞｼｯｸM-PRO"/>
          <w:sz w:val="24"/>
          <w:szCs w:val="24"/>
        </w:rPr>
      </w:pPr>
    </w:p>
    <w:p w:rsidR="00324870" w:rsidRPr="00C71DD2" w:rsidRDefault="00324870" w:rsidP="00324870">
      <w:pPr>
        <w:ind w:leftChars="200" w:left="420" w:firstLineChars="100" w:firstLine="211"/>
        <w:rPr>
          <w:rFonts w:ascii="HG丸ｺﾞｼｯｸM-PRO" w:eastAsia="HG丸ｺﾞｼｯｸM-PRO"/>
          <w:b/>
        </w:rPr>
      </w:pPr>
      <w:r w:rsidRPr="00C71DD2">
        <w:rPr>
          <w:rFonts w:ascii="HG丸ｺﾞｼｯｸM-PRO" w:eastAsia="HG丸ｺﾞｼｯｸM-PRO" w:hint="eastAsia"/>
          <w:b/>
        </w:rPr>
        <w:t>食育は、栄養や健康、食べものの生産・流通・安全性に関すること、食事のマナーや食文化、学校教育との関わりなど対象とする範囲が広く、これまでもそれぞれの分野で個人や団体が取り組んできてい</w:t>
      </w:r>
      <w:r w:rsidR="00CF76DE" w:rsidRPr="00C71DD2">
        <w:rPr>
          <w:rFonts w:ascii="HG丸ｺﾞｼｯｸM-PRO" w:eastAsia="HG丸ｺﾞｼｯｸM-PRO" w:hint="eastAsia"/>
          <w:b/>
        </w:rPr>
        <w:t>ます。今後は、家庭はもとより学校、地域、</w:t>
      </w:r>
      <w:r w:rsidR="00F165B3">
        <w:rPr>
          <w:rFonts w:ascii="HG丸ｺﾞｼｯｸM-PRO" w:eastAsia="HG丸ｺﾞｼｯｸM-PRO" w:hint="eastAsia"/>
          <w:b/>
        </w:rPr>
        <w:t>生産</w:t>
      </w:r>
      <w:r w:rsidR="00CF76DE" w:rsidRPr="00C71DD2">
        <w:rPr>
          <w:rFonts w:ascii="HG丸ｺﾞｼｯｸM-PRO" w:eastAsia="HG丸ｺﾞｼｯｸM-PRO" w:hint="eastAsia"/>
          <w:b/>
        </w:rPr>
        <w:t>者など様々な分野</w:t>
      </w:r>
      <w:r w:rsidRPr="00C71DD2">
        <w:rPr>
          <w:rFonts w:ascii="HG丸ｺﾞｼｯｸM-PRO" w:eastAsia="HG丸ｺﾞｼｯｸM-PRO" w:hint="eastAsia"/>
          <w:b/>
        </w:rPr>
        <w:t>で、食を大切にする意識をお互いに連携・補完しながら、食育に対する取組を推進・展開していく必要があります。</w:t>
      </w:r>
    </w:p>
    <w:p w:rsidR="00324870" w:rsidRDefault="00324870" w:rsidP="00324870">
      <w:pPr>
        <w:rPr>
          <w:rFonts w:ascii="HG丸ｺﾞｼｯｸM-PRO" w:eastAsia="HG丸ｺﾞｼｯｸM-PRO"/>
        </w:rPr>
      </w:pPr>
    </w:p>
    <w:p w:rsidR="002762DF" w:rsidRDefault="00DC5DB5" w:rsidP="00324870">
      <w:pPr>
        <w:rPr>
          <w:rFonts w:ascii="HG丸ｺﾞｼｯｸM-PRO" w:eastAsia="HG丸ｺﾞｼｯｸM-PRO"/>
          <w:b/>
          <w:sz w:val="24"/>
          <w:szCs w:val="24"/>
        </w:rPr>
      </w:pPr>
      <w:r w:rsidRPr="00DC5DB5">
        <w:rPr>
          <w:rFonts w:ascii="HG丸ｺﾞｼｯｸM-PRO" w:eastAsia="HG丸ｺﾞｼｯｸM-PRO" w:hint="eastAsia"/>
          <w:b/>
          <w:sz w:val="24"/>
          <w:szCs w:val="24"/>
        </w:rPr>
        <w:t>a ．</w:t>
      </w:r>
      <w:r>
        <w:rPr>
          <w:rFonts w:ascii="HG丸ｺﾞｼｯｸM-PRO" w:eastAsia="HG丸ｺﾞｼｯｸM-PRO" w:hint="eastAsia"/>
          <w:b/>
          <w:sz w:val="24"/>
          <w:szCs w:val="24"/>
        </w:rPr>
        <w:t>各分野での取組と関係者の役割</w:t>
      </w:r>
    </w:p>
    <w:p w:rsidR="00DC5DB5" w:rsidRPr="00DC5DB5" w:rsidRDefault="00DC5DB5" w:rsidP="00324870">
      <w:pPr>
        <w:rPr>
          <w:rFonts w:ascii="HG丸ｺﾞｼｯｸM-PRO" w:eastAsia="HG丸ｺﾞｼｯｸM-PRO"/>
          <w:b/>
          <w:sz w:val="24"/>
          <w:szCs w:val="24"/>
        </w:rPr>
      </w:pPr>
    </w:p>
    <w:p w:rsidR="00324870" w:rsidRPr="00C71DD2" w:rsidRDefault="00DC5DB5" w:rsidP="00FA6EE1">
      <w:pPr>
        <w:ind w:firstLineChars="100" w:firstLine="241"/>
        <w:rPr>
          <w:rFonts w:ascii="HG丸ｺﾞｼｯｸM-PRO" w:eastAsia="HG丸ｺﾞｼｯｸM-PRO"/>
          <w:b/>
          <w:sz w:val="24"/>
          <w:szCs w:val="24"/>
        </w:rPr>
      </w:pPr>
      <w:r>
        <w:rPr>
          <w:rFonts w:ascii="HG丸ｺﾞｼｯｸM-PRO" w:eastAsia="HG丸ｺﾞｼｯｸM-PRO" w:hint="eastAsia"/>
          <w:b/>
          <w:sz w:val="24"/>
          <w:szCs w:val="24"/>
        </w:rPr>
        <w:t xml:space="preserve">①　</w:t>
      </w:r>
      <w:r w:rsidR="00324870" w:rsidRPr="00C71DD2">
        <w:rPr>
          <w:rFonts w:ascii="HG丸ｺﾞｼｯｸM-PRO" w:eastAsia="HG丸ｺﾞｼｯｸM-PRO" w:hint="eastAsia"/>
          <w:b/>
          <w:sz w:val="24"/>
          <w:szCs w:val="24"/>
        </w:rPr>
        <w:t>家庭</w:t>
      </w:r>
    </w:p>
    <w:p w:rsidR="00324870" w:rsidRPr="00C71DD2" w:rsidRDefault="00324870" w:rsidP="00277165">
      <w:pPr>
        <w:ind w:leftChars="200" w:left="420" w:firstLineChars="100" w:firstLine="210"/>
        <w:rPr>
          <w:rFonts w:ascii="HG丸ｺﾞｼｯｸM-PRO" w:eastAsia="HG丸ｺﾞｼｯｸM-PRO"/>
        </w:rPr>
      </w:pPr>
      <w:r w:rsidRPr="00C71DD2">
        <w:rPr>
          <w:rFonts w:ascii="HG丸ｺﾞｼｯｸM-PRO" w:eastAsia="HG丸ｺﾞｼｯｸM-PRO" w:hint="eastAsia"/>
        </w:rPr>
        <w:t>家庭</w:t>
      </w:r>
      <w:r w:rsidR="009679B3">
        <w:rPr>
          <w:rFonts w:ascii="HG丸ｺﾞｼｯｸM-PRO" w:eastAsia="HG丸ｺﾞｼｯｸM-PRO" w:hint="eastAsia"/>
        </w:rPr>
        <w:t>で</w:t>
      </w:r>
      <w:r w:rsidRPr="00C71DD2">
        <w:rPr>
          <w:rFonts w:ascii="HG丸ｺﾞｼｯｸM-PRO" w:eastAsia="HG丸ｺﾞｼｯｸM-PRO" w:hint="eastAsia"/>
        </w:rPr>
        <w:t>は、食生活や食習慣の形成など、重要な役割を担い、発育期から</w:t>
      </w:r>
      <w:r w:rsidR="00B16C5C">
        <w:rPr>
          <w:rFonts w:ascii="HG丸ｺﾞｼｯｸM-PRO" w:eastAsia="HG丸ｺﾞｼｯｸM-PRO" w:hint="eastAsia"/>
        </w:rPr>
        <w:t>様々</w:t>
      </w:r>
      <w:r w:rsidRPr="00C71DD2">
        <w:rPr>
          <w:rFonts w:ascii="HG丸ｺﾞｼｯｸM-PRO" w:eastAsia="HG丸ｺﾞｼｯｸM-PRO" w:hint="eastAsia"/>
        </w:rPr>
        <w:t>な食品に親し</w:t>
      </w:r>
      <w:r w:rsidR="00B16C5C">
        <w:rPr>
          <w:rFonts w:ascii="HG丸ｺﾞｼｯｸM-PRO" w:eastAsia="HG丸ｺﾞｼｯｸM-PRO" w:hint="eastAsia"/>
        </w:rPr>
        <w:t>むことで</w:t>
      </w:r>
      <w:r w:rsidR="00993311">
        <w:rPr>
          <w:rFonts w:ascii="HG丸ｺﾞｼｯｸM-PRO" w:eastAsia="HG丸ｺﾞｼｯｸM-PRO" w:hint="eastAsia"/>
        </w:rPr>
        <w:t>味覚（おいしさ）を育み</w:t>
      </w:r>
      <w:r w:rsidRPr="00C71DD2">
        <w:rPr>
          <w:rFonts w:ascii="HG丸ｺﾞｼｯｸM-PRO" w:eastAsia="HG丸ｺﾞｼｯｸM-PRO" w:hint="eastAsia"/>
        </w:rPr>
        <w:t>、生活（食事）のリズムや食事を味わって食べるなど望ましい食習慣を身につける</w:t>
      </w:r>
      <w:r w:rsidR="00B16C5C">
        <w:rPr>
          <w:rFonts w:ascii="HG丸ｺﾞｼｯｸM-PRO" w:eastAsia="HG丸ｺﾞｼｯｸM-PRO" w:hint="eastAsia"/>
        </w:rPr>
        <w:t>ことが</w:t>
      </w:r>
      <w:r w:rsidR="00910F29">
        <w:rPr>
          <w:rFonts w:ascii="HG丸ｺﾞｼｯｸM-PRO" w:eastAsia="HG丸ｺﾞｼｯｸM-PRO" w:hint="eastAsia"/>
        </w:rPr>
        <w:t>求められます</w:t>
      </w:r>
      <w:r w:rsidRPr="00C71DD2">
        <w:rPr>
          <w:rFonts w:ascii="HG丸ｺﾞｼｯｸM-PRO" w:eastAsia="HG丸ｺﾞｼｯｸM-PRO" w:hint="eastAsia"/>
        </w:rPr>
        <w:t>。</w:t>
      </w:r>
    </w:p>
    <w:p w:rsidR="00324870" w:rsidRDefault="004A2BBA" w:rsidP="00277165">
      <w:pPr>
        <w:ind w:leftChars="200" w:left="420" w:firstLineChars="100" w:firstLine="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37088" behindDoc="0" locked="0" layoutInCell="1" allowOverlap="1">
                <wp:simplePos x="0" y="0"/>
                <wp:positionH relativeFrom="column">
                  <wp:posOffset>3134360</wp:posOffset>
                </wp:positionH>
                <wp:positionV relativeFrom="paragraph">
                  <wp:posOffset>1113155</wp:posOffset>
                </wp:positionV>
                <wp:extent cx="95250" cy="2073910"/>
                <wp:effectExtent l="4445" t="1905" r="0" b="63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0739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A81B" id="Rectangle 75" o:spid="_x0000_s1026" style="position:absolute;left:0;text-align:left;margin-left:246.8pt;margin-top:87.65pt;width:7.5pt;height:16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" fillcolor="white [3212]" stroked="f">
                <v:textbox inset="5.85pt,.7pt,5.85pt,.7pt"/>
              </v:rect>
            </w:pict>
          </mc:Fallback>
        </mc:AlternateContent>
      </w:r>
      <w:r>
        <w:rPr>
          <w:rFonts w:ascii="HG丸ｺﾞｼｯｸM-PRO" w:eastAsia="HG丸ｺﾞｼｯｸM-PRO"/>
          <w:noProof/>
        </w:rPr>
        <mc:AlternateContent>
          <mc:Choice Requires="wps">
            <w:drawing>
              <wp:anchor distT="0" distB="0" distL="114300" distR="114300" simplePos="0" relativeHeight="251736064" behindDoc="0" locked="0" layoutInCell="1" allowOverlap="1">
                <wp:simplePos x="0" y="0"/>
                <wp:positionH relativeFrom="column">
                  <wp:posOffset>3202305</wp:posOffset>
                </wp:positionH>
                <wp:positionV relativeFrom="paragraph">
                  <wp:posOffset>1113155</wp:posOffset>
                </wp:positionV>
                <wp:extent cx="2127250" cy="77470"/>
                <wp:effectExtent l="0" t="1905" r="635" b="0"/>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774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DCED" id="Rectangle 76" o:spid="_x0000_s1026" style="position:absolute;left:0;text-align:left;margin-left:252.15pt;margin-top:87.65pt;width:167.5pt;height: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" fillcolor="white [3212]" stroked="f">
                <v:textbox inset="5.85pt,.7pt,5.85pt,.7pt"/>
              </v:rect>
            </w:pict>
          </mc:Fallback>
        </mc:AlternateContent>
      </w:r>
      <w:r w:rsidR="00324870" w:rsidRPr="00C71DD2">
        <w:rPr>
          <w:rFonts w:ascii="HG丸ｺﾞｼｯｸM-PRO" w:eastAsia="HG丸ｺﾞｼｯｸM-PRO" w:hint="eastAsia"/>
        </w:rPr>
        <w:t>日常生活の中で、買い物や料理の手伝いを通して、食材の選び方や自分でつくる楽しみ、地域の食材や郷土料理、環境などへの理</w:t>
      </w:r>
      <w:r w:rsidR="00993311">
        <w:rPr>
          <w:rFonts w:ascii="HG丸ｺﾞｼｯｸM-PRO" w:eastAsia="HG丸ｺﾞｼｯｸM-PRO" w:hint="eastAsia"/>
        </w:rPr>
        <w:t>解を深められるよう、家族や友人と食卓を囲んで楽しい食事を心掛ける</w:t>
      </w:r>
      <w:r w:rsidR="00324870" w:rsidRPr="00C71DD2">
        <w:rPr>
          <w:rFonts w:ascii="HG丸ｺﾞｼｯｸM-PRO" w:eastAsia="HG丸ｺﾞｼｯｸM-PRO" w:hint="eastAsia"/>
        </w:rPr>
        <w:t>ことが</w:t>
      </w:r>
      <w:r w:rsidR="00910F29">
        <w:rPr>
          <w:rFonts w:ascii="HG丸ｺﾞｼｯｸM-PRO" w:eastAsia="HG丸ｺﾞｼｯｸM-PRO" w:hint="eastAsia"/>
        </w:rPr>
        <w:t>大切</w:t>
      </w:r>
      <w:r w:rsidR="00324870" w:rsidRPr="00C71DD2">
        <w:rPr>
          <w:rFonts w:ascii="HG丸ｺﾞｼｯｸM-PRO" w:eastAsia="HG丸ｺﾞｼｯｸM-PRO" w:hint="eastAsia"/>
        </w:rPr>
        <w:t>です。また、早寝、早起きの生活のリズムから朝ごはんをしっかり食べる習慣を身につけ、食事の型（主食・汁物・主菜・副菜）やマナーとしての食文化を家庭から正しく伝えていくことも大切なことです。</w:t>
      </w:r>
    </w:p>
    <w:p w:rsidR="00571C36" w:rsidRPr="00933E74" w:rsidRDefault="007E6060" w:rsidP="00933E74">
      <w:pPr>
        <w:ind w:firstLineChars="200" w:firstLine="420"/>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701248" behindDoc="0" locked="0" layoutInCell="1" allowOverlap="1">
                <wp:simplePos x="0" y="0"/>
                <wp:positionH relativeFrom="column">
                  <wp:posOffset>224790</wp:posOffset>
                </wp:positionH>
                <wp:positionV relativeFrom="paragraph">
                  <wp:posOffset>101600</wp:posOffset>
                </wp:positionV>
                <wp:extent cx="2676525" cy="1871980"/>
                <wp:effectExtent l="0" t="0" r="28575" b="13970"/>
                <wp:wrapNone/>
                <wp:docPr id="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871980"/>
                        </a:xfrm>
                        <a:prstGeom prst="foldedCorner">
                          <a:avLst>
                            <a:gd name="adj" fmla="val 12505"/>
                          </a:avLst>
                        </a:prstGeom>
                        <a:solidFill>
                          <a:srgbClr val="FFFFFF"/>
                        </a:solidFill>
                        <a:ln w="9525">
                          <a:solidFill>
                            <a:srgbClr val="000000"/>
                          </a:solidFill>
                          <a:round/>
                          <a:headEnd/>
                          <a:tailEnd/>
                        </a:ln>
                      </wps:spPr>
                      <wps:txbx>
                        <w:txbxContent>
                          <w:p w:rsidR="00856BB6" w:rsidRPr="00C71DD2" w:rsidRDefault="00856BB6" w:rsidP="004F579F">
                            <w:pPr>
                              <w:ind w:firstLineChars="200" w:firstLine="420"/>
                              <w:rPr>
                                <w:rFonts w:ascii="HG丸ｺﾞｼｯｸM-PRO" w:eastAsia="HG丸ｺﾞｼｯｸM-PRO"/>
                              </w:rPr>
                            </w:pPr>
                          </w:p>
                          <w:p w:rsidR="00856BB6" w:rsidRPr="00DC5DB5" w:rsidRDefault="00856BB6" w:rsidP="004F579F">
                            <w:pPr>
                              <w:ind w:firstLineChars="200" w:firstLine="420"/>
                              <w:rPr>
                                <w:rFonts w:ascii="HG丸ｺﾞｼｯｸM-PRO" w:eastAsia="HG丸ｺﾞｼｯｸM-PRO"/>
                              </w:rPr>
                            </w:pPr>
                            <w:r w:rsidRPr="00DC5DB5">
                              <w:rPr>
                                <w:rFonts w:ascii="HG丸ｺﾞｼｯｸM-PRO" w:eastAsia="HG丸ｺﾞｼｯｸM-PRO" w:hint="eastAsia"/>
                              </w:rPr>
                              <w:t>食育で５つの力を身につけよう！</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①食べ物をえらぶ力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②食べ物の味がわかる力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③料理ができる力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④食べ物のいのちを感じる力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⑤元気なからだがわかる力</w:t>
                            </w:r>
                          </w:p>
                          <w:p w:rsidR="00856BB6" w:rsidRPr="00C71DD2" w:rsidRDefault="00856BB6">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6" o:spid="_x0000_s1038" type="#_x0000_t65" style="position:absolute;left:0;text-align:left;margin-left:17.7pt;margin-top:8pt;width:210.75pt;height:14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" adj="18899">
                <v:textbox inset="5.85pt,.7pt,5.85pt,.7pt">
                  <w:txbxContent>
                    <w:p w:rsidR="00856BB6" w:rsidRPr="00C71DD2" w:rsidRDefault="00856BB6" w:rsidP="004F579F">
                      <w:pPr>
                        <w:ind w:firstLineChars="200" w:firstLine="420"/>
                        <w:rPr>
                          <w:rFonts w:ascii="HG丸ｺﾞｼｯｸM-PRO" w:eastAsia="HG丸ｺﾞｼｯｸM-PRO"/>
                        </w:rPr>
                      </w:pPr>
                    </w:p>
                    <w:p w:rsidR="00856BB6" w:rsidRPr="00DC5DB5" w:rsidRDefault="00856BB6" w:rsidP="004F579F">
                      <w:pPr>
                        <w:ind w:firstLineChars="200" w:firstLine="420"/>
                        <w:rPr>
                          <w:rFonts w:ascii="HG丸ｺﾞｼｯｸM-PRO" w:eastAsia="HG丸ｺﾞｼｯｸM-PRO"/>
                        </w:rPr>
                      </w:pPr>
                      <w:r w:rsidRPr="00DC5DB5">
                        <w:rPr>
                          <w:rFonts w:ascii="HG丸ｺﾞｼｯｸM-PRO" w:eastAsia="HG丸ｺﾞｼｯｸM-PRO" w:hint="eastAsia"/>
                        </w:rPr>
                        <w:t>食育で５つの力を身につけよう！</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①食べ物をえらぶ力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②食べ物の味がわかる力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③料理ができる力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④食べ物のいのちを感じる力</w:t>
                      </w:r>
                    </w:p>
                    <w:p w:rsidR="00856BB6" w:rsidRPr="00DC5DB5" w:rsidRDefault="00856BB6" w:rsidP="002E186A">
                      <w:pPr>
                        <w:ind w:firstLineChars="300" w:firstLine="630"/>
                        <w:rPr>
                          <w:rFonts w:ascii="HG丸ｺﾞｼｯｸM-PRO" w:eastAsia="HG丸ｺﾞｼｯｸM-PRO"/>
                        </w:rPr>
                      </w:pPr>
                      <w:r w:rsidRPr="00DC5DB5">
                        <w:rPr>
                          <w:rFonts w:ascii="HG丸ｺﾞｼｯｸM-PRO" w:eastAsia="HG丸ｺﾞｼｯｸM-PRO" w:hint="eastAsia"/>
                        </w:rPr>
                        <w:t>⑤元気なからだがわかる力</w:t>
                      </w:r>
                    </w:p>
                    <w:p w:rsidR="00856BB6" w:rsidRPr="00C71DD2" w:rsidRDefault="00856BB6">
                      <w:pPr>
                        <w:rPr>
                          <w:rFonts w:ascii="HG丸ｺﾞｼｯｸM-PRO" w:eastAsia="HG丸ｺﾞｼｯｸM-PRO"/>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57568" behindDoc="0" locked="0" layoutInCell="1" allowOverlap="1" wp14:anchorId="26B730F9" wp14:editId="5CDE8756">
                <wp:simplePos x="0" y="0"/>
                <wp:positionH relativeFrom="column">
                  <wp:posOffset>3177540</wp:posOffset>
                </wp:positionH>
                <wp:positionV relativeFrom="paragraph">
                  <wp:posOffset>-279400</wp:posOffset>
                </wp:positionV>
                <wp:extent cx="45719" cy="2303145"/>
                <wp:effectExtent l="0" t="0" r="0" b="1905"/>
                <wp:wrapNone/>
                <wp:docPr id="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23031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CB7A" id="Rectangle 71" o:spid="_x0000_s1026" style="position:absolute;left:0;text-align:left;margin-left:250.2pt;margin-top:-22pt;width:3.6pt;height:18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" fillcolor="white [3212]" stroked="f">
                <v:textbox inset="5.85pt,.7pt,5.85pt,.7pt"/>
              </v:rect>
            </w:pict>
          </mc:Fallback>
        </mc:AlternateContent>
      </w:r>
      <w:r w:rsidR="00007EF6">
        <w:rPr>
          <w:rFonts w:ascii="HG丸ｺﾞｼｯｸM-PRO" w:eastAsia="HG丸ｺﾞｼｯｸM-PRO"/>
          <w:noProof/>
        </w:rPr>
        <mc:AlternateContent>
          <mc:Choice Requires="wps">
            <w:drawing>
              <wp:anchor distT="0" distB="0" distL="114300" distR="114300" simplePos="0" relativeHeight="251759616" behindDoc="0" locked="0" layoutInCell="1" allowOverlap="1" wp14:anchorId="26B730F9" wp14:editId="5CDE8756">
                <wp:simplePos x="0" y="0"/>
                <wp:positionH relativeFrom="column">
                  <wp:posOffset>3104515</wp:posOffset>
                </wp:positionH>
                <wp:positionV relativeFrom="paragraph">
                  <wp:posOffset>32385</wp:posOffset>
                </wp:positionV>
                <wp:extent cx="2152650" cy="45719"/>
                <wp:effectExtent l="0" t="0" r="0" b="0"/>
                <wp:wrapNone/>
                <wp:docPr id="6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571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DA493" id="Rectangle 71" o:spid="_x0000_s1026" style="position:absolute;left:0;text-align:left;margin-left:244.45pt;margin-top:2.55pt;width:169.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" fillcolor="white [3212]" stroked="f">
                <v:textbox inset="5.85pt,.7pt,5.85pt,.7pt"/>
              </v:rect>
            </w:pict>
          </mc:Fallback>
        </mc:AlternateContent>
      </w:r>
      <w:r w:rsidR="00933E74">
        <w:rPr>
          <w:rFonts w:ascii="HG丸ｺﾞｼｯｸM-PRO" w:eastAsia="HG丸ｺﾞｼｯｸM-PRO" w:hint="eastAsia"/>
        </w:rPr>
        <w:t xml:space="preserve">　　　　　　　　　　　　　　　　　　　　　　</w:t>
      </w:r>
      <w:r w:rsidR="00933E74" w:rsidRPr="00933E74">
        <w:rPr>
          <w:rFonts w:ascii="HG丸ｺﾞｼｯｸM-PRO" w:eastAsia="HG丸ｺﾞｼｯｸM-PRO"/>
          <w:noProof/>
        </w:rPr>
        <w:drawing>
          <wp:inline distT="0" distB="0" distL="0" distR="0">
            <wp:extent cx="2041841" cy="1975449"/>
            <wp:effectExtent l="19050" t="0" r="0" b="0"/>
            <wp:docPr id="9" name="図 2" descr="C:\Users\kami233\Desktop\O062 ve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233\Desktop\O062 ver.1.05.jpg"/>
                    <pic:cNvPicPr>
                      <a:picLocks noChangeAspect="1" noChangeArrowheads="1"/>
                    </pic:cNvPicPr>
                  </pic:nvPicPr>
                  <pic:blipFill>
                    <a:blip r:embed="rId37" cstate="print"/>
                    <a:srcRect/>
                    <a:stretch>
                      <a:fillRect/>
                    </a:stretch>
                  </pic:blipFill>
                  <pic:spPr bwMode="auto">
                    <a:xfrm>
                      <a:off x="0" y="0"/>
                      <a:ext cx="2040613" cy="1973655"/>
                    </a:xfrm>
                    <a:prstGeom prst="rect">
                      <a:avLst/>
                    </a:prstGeom>
                    <a:noFill/>
                    <a:ln w="9525">
                      <a:noFill/>
                      <a:miter lim="800000"/>
                      <a:headEnd/>
                      <a:tailEnd/>
                    </a:ln>
                  </pic:spPr>
                </pic:pic>
              </a:graphicData>
            </a:graphic>
          </wp:inline>
        </w:drawing>
      </w:r>
    </w:p>
    <w:p w:rsidR="00324870" w:rsidRPr="005864BE" w:rsidRDefault="00324870" w:rsidP="005864BE">
      <w:pPr>
        <w:pStyle w:val="aa"/>
        <w:numPr>
          <w:ilvl w:val="0"/>
          <w:numId w:val="6"/>
        </w:numPr>
        <w:ind w:leftChars="0"/>
        <w:rPr>
          <w:rFonts w:ascii="HG丸ｺﾞｼｯｸM-PRO" w:eastAsia="HG丸ｺﾞｼｯｸM-PRO"/>
        </w:rPr>
      </w:pPr>
      <w:r w:rsidRPr="005864BE">
        <w:rPr>
          <w:rFonts w:ascii="HG丸ｺﾞｼｯｸM-PRO" w:eastAsia="HG丸ｺﾞｼｯｸM-PRO" w:hint="eastAsia"/>
        </w:rPr>
        <w:t>食育は家庭で行うことが基本となりますが、家庭での食育の機運を高めていくためには地域や学校等からの働きかけが有効です。</w:t>
      </w:r>
    </w:p>
    <w:p w:rsidR="00324870" w:rsidRPr="00C71DD2" w:rsidRDefault="00324870" w:rsidP="005864BE">
      <w:pPr>
        <w:ind w:leftChars="350" w:left="735"/>
        <w:rPr>
          <w:rFonts w:ascii="HG丸ｺﾞｼｯｸM-PRO" w:eastAsia="HG丸ｺﾞｼｯｸM-PRO"/>
        </w:rPr>
      </w:pPr>
      <w:r w:rsidRPr="00C71DD2">
        <w:rPr>
          <w:rFonts w:ascii="HG丸ｺﾞｼｯｸM-PRO" w:eastAsia="HG丸ｺﾞｼｯｸM-PRO" w:hint="eastAsia"/>
        </w:rPr>
        <w:t>保育所や学校等からの通信や懇談会等の開催により、食に関する取組の情報発信を行い、保護者や地域住民の食育の関心を高めてい</w:t>
      </w:r>
      <w:r w:rsidR="00F938E1" w:rsidRPr="00C71DD2">
        <w:rPr>
          <w:rFonts w:ascii="HG丸ｺﾞｼｯｸM-PRO" w:eastAsia="HG丸ｺﾞｼｯｸM-PRO" w:hint="eastAsia"/>
        </w:rPr>
        <w:t>きます</w:t>
      </w:r>
      <w:r w:rsidRPr="00C71DD2">
        <w:rPr>
          <w:rFonts w:ascii="HG丸ｺﾞｼｯｸM-PRO" w:eastAsia="HG丸ｺﾞｼｯｸM-PRO" w:hint="eastAsia"/>
        </w:rPr>
        <w:t>。</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早寝早起きの生活リズムと規則正し</w:t>
      </w:r>
      <w:r w:rsidR="00EE0622">
        <w:rPr>
          <w:rFonts w:ascii="HG丸ｺﾞｼｯｸM-PRO" w:eastAsia="HG丸ｺﾞｼｯｸM-PRO" w:hint="eastAsia"/>
        </w:rPr>
        <w:t>い食事が子どもの健康をつくる「基本」であることを親が理解するととも</w:t>
      </w:r>
      <w:r w:rsidRPr="00C71DD2">
        <w:rPr>
          <w:rFonts w:ascii="HG丸ｺﾞｼｯｸM-PRO" w:eastAsia="HG丸ｺﾞｼｯｸM-PRO" w:hint="eastAsia"/>
        </w:rPr>
        <w:t>に、各種乳幼児健診、家庭訪問や成人期以降のセット健診、健康相談などの場を通して、自分自身や子どもの身体にとって必要な食事の「量」や栄養の「バランス」など内容を考えながら、家庭での食生活を見直す機会をつく</w:t>
      </w:r>
      <w:r w:rsidR="00F938E1" w:rsidRPr="00C71DD2">
        <w:rPr>
          <w:rFonts w:ascii="HG丸ｺﾞｼｯｸM-PRO" w:eastAsia="HG丸ｺﾞｼｯｸM-PRO" w:hint="eastAsia"/>
        </w:rPr>
        <w:t>ります</w:t>
      </w:r>
      <w:r w:rsidRPr="00C71DD2">
        <w:rPr>
          <w:rFonts w:ascii="HG丸ｺﾞｼｯｸM-PRO" w:eastAsia="HG丸ｺﾞｼｯｸM-PRO" w:hint="eastAsia"/>
        </w:rPr>
        <w:t>。</w:t>
      </w:r>
    </w:p>
    <w:p w:rsidR="008E770A" w:rsidRDefault="00324870" w:rsidP="00A66398">
      <w:pPr>
        <w:ind w:leftChars="114" w:left="239" w:firstLineChars="100" w:firstLine="210"/>
        <w:rPr>
          <w:rFonts w:ascii="HG丸ｺﾞｼｯｸM-PRO" w:eastAsia="HG丸ｺﾞｼｯｸM-PRO"/>
        </w:rPr>
      </w:pPr>
      <w:r w:rsidRPr="00C71DD2">
        <w:rPr>
          <w:rFonts w:ascii="HG丸ｺﾞｼｯｸM-PRO" w:eastAsia="HG丸ｺﾞｼｯｸM-PRO" w:hint="eastAsia"/>
        </w:rPr>
        <w:t>○</w:t>
      </w:r>
      <w:r w:rsidR="00A66398">
        <w:rPr>
          <w:rFonts w:ascii="HG丸ｺﾞｼｯｸM-PRO" w:eastAsia="HG丸ｺﾞｼｯｸM-PRO" w:hint="eastAsia"/>
        </w:rPr>
        <w:t xml:space="preserve"> </w:t>
      </w:r>
      <w:r w:rsidRPr="00C71DD2">
        <w:rPr>
          <w:rFonts w:ascii="HG丸ｺﾞｼｯｸM-PRO" w:eastAsia="HG丸ｺﾞｼｯｸM-PRO" w:hint="eastAsia"/>
        </w:rPr>
        <w:t>地産地消の取組に触れ、生産の過程や安全</w:t>
      </w:r>
      <w:r w:rsidR="008E770A">
        <w:rPr>
          <w:rFonts w:ascii="HG丸ｺﾞｼｯｸM-PRO" w:eastAsia="HG丸ｺﾞｼｯｸM-PRO" w:hint="eastAsia"/>
        </w:rPr>
        <w:t>・</w:t>
      </w:r>
      <w:r w:rsidRPr="00C71DD2">
        <w:rPr>
          <w:rFonts w:ascii="HG丸ｺﾞｼｯｸM-PRO" w:eastAsia="HG丸ｺﾞｼｯｸM-PRO" w:hint="eastAsia"/>
        </w:rPr>
        <w:t>安心な食品の選択など体験学習を通し</w:t>
      </w:r>
      <w:r w:rsidR="008E770A">
        <w:rPr>
          <w:rFonts w:ascii="HG丸ｺﾞｼｯｸM-PRO" w:eastAsia="HG丸ｺﾞｼｯｸM-PRO" w:hint="eastAsia"/>
        </w:rPr>
        <w:t xml:space="preserve">　　</w:t>
      </w:r>
    </w:p>
    <w:p w:rsidR="008E770A" w:rsidRDefault="008E770A" w:rsidP="008E770A">
      <w:pPr>
        <w:ind w:leftChars="114" w:left="239" w:firstLineChars="100" w:firstLine="210"/>
        <w:rPr>
          <w:rFonts w:ascii="HG丸ｺﾞｼｯｸM-PRO" w:eastAsia="HG丸ｺﾞｼｯｸM-PRO"/>
        </w:rPr>
      </w:pPr>
      <w:r>
        <w:rPr>
          <w:rFonts w:ascii="HG丸ｺﾞｼｯｸM-PRO" w:eastAsia="HG丸ｺﾞｼｯｸM-PRO"/>
        </w:rPr>
        <w:t xml:space="preserve">　</w:t>
      </w:r>
      <w:r>
        <w:rPr>
          <w:rFonts w:ascii="HG丸ｺﾞｼｯｸM-PRO" w:eastAsia="HG丸ｺﾞｼｯｸM-PRO" w:hint="eastAsia"/>
        </w:rPr>
        <w:t xml:space="preserve"> </w:t>
      </w:r>
      <w:r w:rsidR="00324870" w:rsidRPr="00C71DD2">
        <w:rPr>
          <w:rFonts w:ascii="HG丸ｺﾞｼｯｸM-PRO" w:eastAsia="HG丸ｺﾞｼｯｸM-PRO" w:hint="eastAsia"/>
        </w:rPr>
        <w:t>て食の大切さを理解し、家庭や外食などでの食べ残し・調理クズの有効活用と減量</w:t>
      </w:r>
    </w:p>
    <w:p w:rsidR="00324870" w:rsidRDefault="00324870" w:rsidP="008E770A">
      <w:pPr>
        <w:ind w:leftChars="114" w:left="239" w:firstLineChars="250" w:firstLine="525"/>
        <w:rPr>
          <w:rFonts w:ascii="HG丸ｺﾞｼｯｸM-PRO" w:eastAsia="HG丸ｺﾞｼｯｸM-PRO"/>
        </w:rPr>
      </w:pPr>
      <w:r w:rsidRPr="00C71DD2">
        <w:rPr>
          <w:rFonts w:ascii="HG丸ｺﾞｼｯｸM-PRO" w:eastAsia="HG丸ｺﾞｼｯｸM-PRO" w:hint="eastAsia"/>
        </w:rPr>
        <w:t>化などの情報提供を行ってい</w:t>
      </w:r>
      <w:r w:rsidR="00F938E1" w:rsidRPr="00C71DD2">
        <w:rPr>
          <w:rFonts w:ascii="HG丸ｺﾞｼｯｸM-PRO" w:eastAsia="HG丸ｺﾞｼｯｸM-PRO" w:hint="eastAsia"/>
        </w:rPr>
        <w:t>きます</w:t>
      </w:r>
      <w:r w:rsidRPr="00C71DD2">
        <w:rPr>
          <w:rFonts w:ascii="HG丸ｺﾞｼｯｸM-PRO" w:eastAsia="HG丸ｺﾞｼｯｸM-PRO" w:hint="eastAsia"/>
        </w:rPr>
        <w:t>。</w:t>
      </w:r>
    </w:p>
    <w:p w:rsidR="00B837D0" w:rsidRPr="00C71DD2" w:rsidRDefault="00B837D0" w:rsidP="00B837D0">
      <w:pPr>
        <w:ind w:firstLineChars="200" w:firstLine="420"/>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00EE0622">
        <w:rPr>
          <w:rFonts w:ascii="HG丸ｺﾞｼｯｸM-PRO" w:eastAsia="HG丸ｺﾞｼｯｸM-PRO" w:hint="eastAsia"/>
        </w:rPr>
        <w:t>日常的に食品の栄養成分や産地表示などに関心を持つよう心掛</w:t>
      </w:r>
      <w:r w:rsidRPr="00C71DD2">
        <w:rPr>
          <w:rFonts w:ascii="HG丸ｺﾞｼｯｸM-PRO" w:eastAsia="HG丸ｺﾞｼｯｸM-PRO" w:hint="eastAsia"/>
        </w:rPr>
        <w:t>け</w:t>
      </w:r>
      <w:r>
        <w:rPr>
          <w:rFonts w:ascii="HG丸ｺﾞｼｯｸM-PRO" w:eastAsia="HG丸ｺﾞｼｯｸM-PRO" w:hint="eastAsia"/>
        </w:rPr>
        <w:t>ます</w:t>
      </w:r>
      <w:r w:rsidRPr="00C71DD2">
        <w:rPr>
          <w:rFonts w:ascii="HG丸ｺﾞｼｯｸM-PRO" w:eastAsia="HG丸ｺﾞｼｯｸM-PRO" w:hint="eastAsia"/>
        </w:rPr>
        <w:t>。</w:t>
      </w:r>
    </w:p>
    <w:p w:rsidR="00B837D0" w:rsidRPr="00C71DD2" w:rsidRDefault="00B837D0" w:rsidP="00B837D0">
      <w:pPr>
        <w:ind w:firstLineChars="200" w:firstLine="420"/>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野菜づくりや炊事の手伝いなど、子どもへ食に関する体験を勧め</w:t>
      </w:r>
      <w:r>
        <w:rPr>
          <w:rFonts w:ascii="HG丸ｺﾞｼｯｸM-PRO" w:eastAsia="HG丸ｺﾞｼｯｸM-PRO" w:hint="eastAsia"/>
        </w:rPr>
        <w:t>ます</w:t>
      </w:r>
      <w:r w:rsidRPr="00C71DD2">
        <w:rPr>
          <w:rFonts w:ascii="HG丸ｺﾞｼｯｸM-PRO" w:eastAsia="HG丸ｺﾞｼｯｸM-PRO" w:hint="eastAsia"/>
        </w:rPr>
        <w:t>。</w:t>
      </w:r>
    </w:p>
    <w:p w:rsidR="00B837D0" w:rsidRPr="00C71DD2" w:rsidRDefault="00B837D0" w:rsidP="00B60E66">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家族そろって食事をする日を定めるなど、食育への関心を高める</w:t>
      </w:r>
      <w:r w:rsidR="00B60E66">
        <w:rPr>
          <w:rFonts w:ascii="HG丸ｺﾞｼｯｸM-PRO" w:eastAsia="HG丸ｺﾞｼｯｸM-PRO" w:hint="eastAsia"/>
        </w:rPr>
        <w:t>取組</w:t>
      </w:r>
      <w:r w:rsidRPr="00C71DD2">
        <w:rPr>
          <w:rFonts w:ascii="HG丸ｺﾞｼｯｸM-PRO" w:eastAsia="HG丸ｺﾞｼｯｸM-PRO" w:hint="eastAsia"/>
        </w:rPr>
        <w:t>を意識的に行</w:t>
      </w:r>
      <w:r>
        <w:rPr>
          <w:rFonts w:ascii="HG丸ｺﾞｼｯｸM-PRO" w:eastAsia="HG丸ｺﾞｼｯｸM-PRO" w:hint="eastAsia"/>
        </w:rPr>
        <w:t>います</w:t>
      </w:r>
      <w:r w:rsidRPr="00C71DD2">
        <w:rPr>
          <w:rFonts w:ascii="HG丸ｺﾞｼｯｸM-PRO" w:eastAsia="HG丸ｺﾞｼｯｸM-PRO" w:hint="eastAsia"/>
        </w:rPr>
        <w:t>。</w:t>
      </w:r>
    </w:p>
    <w:p w:rsidR="00B837D0" w:rsidRPr="00C71DD2" w:rsidRDefault="00B837D0" w:rsidP="00277165">
      <w:pPr>
        <w:ind w:leftChars="200" w:left="630" w:hangingChars="100" w:hanging="210"/>
        <w:rPr>
          <w:rFonts w:ascii="HG丸ｺﾞｼｯｸM-PRO" w:eastAsia="HG丸ｺﾞｼｯｸM-PRO"/>
        </w:rPr>
      </w:pPr>
    </w:p>
    <w:p w:rsidR="00324870" w:rsidRPr="00C71DD2" w:rsidRDefault="00DC5DB5" w:rsidP="00FA6EE1">
      <w:pPr>
        <w:ind w:firstLineChars="100" w:firstLine="241"/>
        <w:rPr>
          <w:rFonts w:ascii="HG丸ｺﾞｼｯｸM-PRO" w:eastAsia="HG丸ｺﾞｼｯｸM-PRO"/>
          <w:b/>
          <w:sz w:val="24"/>
          <w:szCs w:val="24"/>
        </w:rPr>
      </w:pPr>
      <w:r>
        <w:rPr>
          <w:rFonts w:ascii="HG丸ｺﾞｼｯｸM-PRO" w:eastAsia="HG丸ｺﾞｼｯｸM-PRO" w:hint="eastAsia"/>
          <w:b/>
          <w:sz w:val="24"/>
          <w:szCs w:val="24"/>
        </w:rPr>
        <w:t xml:space="preserve">②　</w:t>
      </w:r>
      <w:r w:rsidR="00324870" w:rsidRPr="00C71DD2">
        <w:rPr>
          <w:rFonts w:ascii="HG丸ｺﾞｼｯｸM-PRO" w:eastAsia="HG丸ｺﾞｼｯｸM-PRO" w:hint="eastAsia"/>
          <w:b/>
          <w:sz w:val="24"/>
          <w:szCs w:val="24"/>
        </w:rPr>
        <w:t>地域</w:t>
      </w:r>
    </w:p>
    <w:p w:rsidR="00324870" w:rsidRPr="00C71DD2" w:rsidRDefault="00324870" w:rsidP="00277165">
      <w:pPr>
        <w:ind w:leftChars="300" w:left="630" w:firstLineChars="100" w:firstLine="210"/>
        <w:rPr>
          <w:rFonts w:ascii="HG丸ｺﾞｼｯｸM-PRO" w:eastAsia="HG丸ｺﾞｼｯｸM-PRO"/>
        </w:rPr>
      </w:pPr>
      <w:r w:rsidRPr="00C71DD2">
        <w:rPr>
          <w:rFonts w:ascii="HG丸ｺﾞｼｯｸM-PRO" w:eastAsia="HG丸ｺﾞｼｯｸM-PRO" w:hint="eastAsia"/>
        </w:rPr>
        <w:t>地域では、子どもたちやその親が、調理実習や農業の体験学習などを通じて、「見る」、「聞く」、「触れる」、「作る」、「食べる」、「味わう」という一連の流れを経験し、食べ物の生産から消費までの過程や、その地域の食文化などを学び、健全な食生活を行う能力を身につけることができるよう、関係者が連携し、取組を進めます。</w:t>
      </w:r>
    </w:p>
    <w:p w:rsidR="00324870" w:rsidRPr="00C71DD2" w:rsidRDefault="00324870" w:rsidP="00324870">
      <w:pPr>
        <w:ind w:leftChars="300" w:left="630"/>
        <w:rPr>
          <w:rFonts w:ascii="HG丸ｺﾞｼｯｸM-PRO" w:eastAsia="HG丸ｺﾞｼｯｸM-PRO"/>
        </w:rPr>
      </w:pPr>
    </w:p>
    <w:p w:rsidR="00324870"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000E0FFC">
        <w:rPr>
          <w:rFonts w:ascii="HG丸ｺﾞｼｯｸM-PRO" w:eastAsia="HG丸ｺﾞｼｯｸM-PRO" w:hint="eastAsia"/>
        </w:rPr>
        <w:t>自治会、ボランティア等各団体で料理教室や食事会</w:t>
      </w:r>
      <w:r w:rsidRPr="00C71DD2">
        <w:rPr>
          <w:rFonts w:ascii="HG丸ｺﾞｼｯｸM-PRO" w:eastAsia="HG丸ｺﾞｼｯｸM-PRO" w:hint="eastAsia"/>
        </w:rPr>
        <w:t>などを通して</w:t>
      </w:r>
      <w:r w:rsidR="00EE0622">
        <w:rPr>
          <w:rFonts w:ascii="HG丸ｺﾞｼｯｸM-PRO" w:eastAsia="HG丸ｺﾞｼｯｸM-PRO" w:hint="eastAsia"/>
        </w:rPr>
        <w:t>、子どもたちが調理の楽しさや食事のおいしさを感じて、食に興味を持</w:t>
      </w:r>
      <w:r w:rsidRPr="00C71DD2">
        <w:rPr>
          <w:rFonts w:ascii="HG丸ｺﾞｼｯｸM-PRO" w:eastAsia="HG丸ｺﾞｼｯｸM-PRO" w:hint="eastAsia"/>
        </w:rPr>
        <w:t>つ機会をつく</w:t>
      </w:r>
      <w:r w:rsidR="00F938E1" w:rsidRPr="00C71DD2">
        <w:rPr>
          <w:rFonts w:ascii="HG丸ｺﾞｼｯｸM-PRO" w:eastAsia="HG丸ｺﾞｼｯｸM-PRO" w:hint="eastAsia"/>
        </w:rPr>
        <w:t>ります</w:t>
      </w:r>
      <w:r w:rsidRPr="00C71DD2">
        <w:rPr>
          <w:rFonts w:ascii="HG丸ｺﾞｼｯｸM-PRO" w:eastAsia="HG丸ｺﾞｼｯｸM-PRO" w:hint="eastAsia"/>
        </w:rPr>
        <w:t>。</w:t>
      </w:r>
    </w:p>
    <w:p w:rsidR="000E0FFC" w:rsidRPr="000E0FFC" w:rsidRDefault="000E0FFC" w:rsidP="005864BE">
      <w:pPr>
        <w:ind w:leftChars="200" w:left="735" w:hangingChars="150" w:hanging="315"/>
        <w:rPr>
          <w:rFonts w:ascii="HG丸ｺﾞｼｯｸM-PRO" w:eastAsia="HG丸ｺﾞｼｯｸM-PRO"/>
        </w:rPr>
      </w:pPr>
      <w:r>
        <w:rPr>
          <w:rFonts w:ascii="HG丸ｺﾞｼｯｸM-PRO" w:eastAsia="HG丸ｺﾞｼｯｸM-PRO" w:hint="eastAsia"/>
        </w:rPr>
        <w:t>○</w:t>
      </w:r>
      <w:r w:rsidR="005864BE">
        <w:rPr>
          <w:rFonts w:ascii="HG丸ｺﾞｼｯｸM-PRO" w:eastAsia="HG丸ｺﾞｼｯｸM-PRO" w:hint="eastAsia"/>
        </w:rPr>
        <w:t xml:space="preserve"> </w:t>
      </w:r>
      <w:r>
        <w:rPr>
          <w:rFonts w:ascii="HG丸ｺﾞｼｯｸM-PRO" w:eastAsia="HG丸ｺﾞｼｯｸM-PRO" w:hint="eastAsia"/>
        </w:rPr>
        <w:t>子ども</w:t>
      </w:r>
      <w:r w:rsidR="00EE0622">
        <w:rPr>
          <w:rFonts w:ascii="HG丸ｺﾞｼｯｸM-PRO" w:eastAsia="HG丸ｺﾞｼｯｸM-PRO" w:hint="eastAsia"/>
        </w:rPr>
        <w:t>会や少年団活動の中に節分や餅つき、鏡開きなどの行事を組み入れ、伝統行事と食文化に触</w:t>
      </w:r>
      <w:r>
        <w:rPr>
          <w:rFonts w:ascii="HG丸ｺﾞｼｯｸM-PRO" w:eastAsia="HG丸ｺﾞｼｯｸM-PRO" w:hint="eastAsia"/>
        </w:rPr>
        <w:t>れた食育を行います。</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lastRenderedPageBreak/>
        <w:t>○</w:t>
      </w:r>
      <w:r w:rsidR="005864BE">
        <w:rPr>
          <w:rFonts w:ascii="HG丸ｺﾞｼｯｸM-PRO" w:eastAsia="HG丸ｺﾞｼｯｸM-PRO" w:hint="eastAsia"/>
        </w:rPr>
        <w:t xml:space="preserve"> </w:t>
      </w:r>
      <w:r w:rsidRPr="00C71DD2">
        <w:rPr>
          <w:rFonts w:ascii="HG丸ｺﾞｼｯｸM-PRO" w:eastAsia="HG丸ｺﾞｼｯｸM-PRO" w:hint="eastAsia"/>
        </w:rPr>
        <w:t>食材の選択の仕方や調理の工夫などにより、毎日の食事がより健康的でバランスの良いものとなるよう、講話を含めた調理実習を展開してい</w:t>
      </w:r>
      <w:r w:rsidR="00F938E1" w:rsidRPr="00C71DD2">
        <w:rPr>
          <w:rFonts w:ascii="HG丸ｺﾞｼｯｸM-PRO" w:eastAsia="HG丸ｺﾞｼｯｸM-PRO" w:hint="eastAsia"/>
        </w:rPr>
        <w:t>きます</w:t>
      </w:r>
      <w:r w:rsidRPr="00C71DD2">
        <w:rPr>
          <w:rFonts w:ascii="HG丸ｺﾞｼｯｸM-PRO" w:eastAsia="HG丸ｺﾞｼｯｸM-PRO" w:hint="eastAsia"/>
        </w:rPr>
        <w:t>。</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各関係機関と連携を取りながら食品衛生の</w:t>
      </w:r>
      <w:r w:rsidR="00540FD3">
        <w:rPr>
          <w:rFonts w:ascii="HG丸ｺﾞｼｯｸM-PRO" w:eastAsia="HG丸ｺﾞｼｯｸM-PRO" w:hint="eastAsia"/>
        </w:rPr>
        <w:t>取組や社会見学などを通して、食品廃棄物の再資源化・減量化に向けた</w:t>
      </w:r>
      <w:r w:rsidRPr="00C71DD2">
        <w:rPr>
          <w:rFonts w:ascii="HG丸ｺﾞｼｯｸM-PRO" w:eastAsia="HG丸ｺﾞｼｯｸM-PRO" w:hint="eastAsia"/>
        </w:rPr>
        <w:t>意識の高揚を図</w:t>
      </w:r>
      <w:r w:rsidR="00F938E1" w:rsidRPr="00C71DD2">
        <w:rPr>
          <w:rFonts w:ascii="HG丸ｺﾞｼｯｸM-PRO" w:eastAsia="HG丸ｺﾞｼｯｸM-PRO" w:hint="eastAsia"/>
        </w:rPr>
        <w:t>ります</w:t>
      </w:r>
      <w:r w:rsidRPr="00C71DD2">
        <w:rPr>
          <w:rFonts w:ascii="HG丸ｺﾞｼｯｸM-PRO" w:eastAsia="HG丸ｺﾞｼｯｸM-PRO" w:hint="eastAsia"/>
        </w:rPr>
        <w:t>。</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地産地消の取組や、食べ物が食卓にのぼるまでの安全</w:t>
      </w:r>
      <w:r w:rsidR="008E770A">
        <w:rPr>
          <w:rFonts w:ascii="HG丸ｺﾞｼｯｸM-PRO" w:eastAsia="HG丸ｺﾞｼｯｸM-PRO" w:hint="eastAsia"/>
        </w:rPr>
        <w:t>・</w:t>
      </w:r>
      <w:r w:rsidRPr="00C71DD2">
        <w:rPr>
          <w:rFonts w:ascii="HG丸ｺﾞｼｯｸM-PRO" w:eastAsia="HG丸ｺﾞｼｯｸM-PRO" w:hint="eastAsia"/>
        </w:rPr>
        <w:t>安心な食品の選択など地域住民が体験学習を通して食の大切さを知り、食育の推進に努め</w:t>
      </w:r>
      <w:r w:rsidR="00F938E1" w:rsidRPr="00C71DD2">
        <w:rPr>
          <w:rFonts w:ascii="HG丸ｺﾞｼｯｸM-PRO" w:eastAsia="HG丸ｺﾞｼｯｸM-PRO" w:hint="eastAsia"/>
        </w:rPr>
        <w:t>ます</w:t>
      </w:r>
      <w:r w:rsidRPr="00C71DD2">
        <w:rPr>
          <w:rFonts w:ascii="HG丸ｺﾞｼｯｸM-PRO" w:eastAsia="HG丸ｺﾞｼｯｸM-PRO" w:hint="eastAsia"/>
        </w:rPr>
        <w:t>。</w:t>
      </w:r>
    </w:p>
    <w:p w:rsidR="00324870" w:rsidRPr="00C71DD2" w:rsidRDefault="00324870" w:rsidP="00324870">
      <w:pPr>
        <w:rPr>
          <w:rFonts w:ascii="HG丸ｺﾞｼｯｸM-PRO" w:eastAsia="HG丸ｺﾞｼｯｸM-PRO"/>
        </w:rPr>
      </w:pPr>
    </w:p>
    <w:p w:rsidR="00324870" w:rsidRPr="00C71DD2" w:rsidRDefault="00DC5DB5" w:rsidP="00FA6EE1">
      <w:pPr>
        <w:ind w:firstLineChars="100" w:firstLine="241"/>
        <w:rPr>
          <w:rFonts w:ascii="HG丸ｺﾞｼｯｸM-PRO" w:eastAsia="HG丸ｺﾞｼｯｸM-PRO"/>
          <w:b/>
          <w:sz w:val="24"/>
          <w:szCs w:val="24"/>
        </w:rPr>
      </w:pPr>
      <w:r>
        <w:rPr>
          <w:rFonts w:ascii="HG丸ｺﾞｼｯｸM-PRO" w:eastAsia="HG丸ｺﾞｼｯｸM-PRO" w:hint="eastAsia"/>
          <w:b/>
          <w:sz w:val="24"/>
          <w:szCs w:val="24"/>
        </w:rPr>
        <w:t xml:space="preserve">③　</w:t>
      </w:r>
      <w:r w:rsidR="00282986">
        <w:rPr>
          <w:rFonts w:ascii="HG丸ｺﾞｼｯｸM-PRO" w:eastAsia="HG丸ｺﾞｼｯｸM-PRO" w:hint="eastAsia"/>
          <w:b/>
          <w:sz w:val="24"/>
          <w:szCs w:val="24"/>
        </w:rPr>
        <w:t>保育所</w:t>
      </w:r>
      <w:r w:rsidR="00560A06" w:rsidRPr="00C71DD2">
        <w:rPr>
          <w:rFonts w:ascii="HG丸ｺﾞｼｯｸM-PRO" w:eastAsia="HG丸ｺﾞｼｯｸM-PRO" w:hint="eastAsia"/>
          <w:b/>
          <w:sz w:val="24"/>
          <w:szCs w:val="24"/>
        </w:rPr>
        <w:t>・</w:t>
      </w:r>
      <w:r w:rsidR="000E0FFC">
        <w:rPr>
          <w:rFonts w:ascii="HG丸ｺﾞｼｯｸM-PRO" w:eastAsia="HG丸ｺﾞｼｯｸM-PRO" w:hint="eastAsia"/>
          <w:b/>
          <w:sz w:val="24"/>
          <w:szCs w:val="24"/>
        </w:rPr>
        <w:t>幼稚園・</w:t>
      </w:r>
      <w:r w:rsidR="00282986">
        <w:rPr>
          <w:rFonts w:ascii="HG丸ｺﾞｼｯｸM-PRO" w:eastAsia="HG丸ｺﾞｼｯｸM-PRO" w:hint="eastAsia"/>
          <w:b/>
          <w:sz w:val="24"/>
          <w:szCs w:val="24"/>
        </w:rPr>
        <w:t>小中</w:t>
      </w:r>
      <w:r w:rsidR="00282986" w:rsidRPr="00C71DD2">
        <w:rPr>
          <w:rFonts w:ascii="HG丸ｺﾞｼｯｸM-PRO" w:eastAsia="HG丸ｺﾞｼｯｸM-PRO" w:hint="eastAsia"/>
          <w:b/>
          <w:sz w:val="24"/>
          <w:szCs w:val="24"/>
        </w:rPr>
        <w:t>学校</w:t>
      </w:r>
    </w:p>
    <w:p w:rsidR="00324870" w:rsidRPr="00C71DD2" w:rsidRDefault="00B60E66" w:rsidP="00382000">
      <w:pPr>
        <w:ind w:leftChars="200" w:left="420" w:firstLineChars="100" w:firstLine="210"/>
        <w:rPr>
          <w:rFonts w:ascii="HG丸ｺﾞｼｯｸM-PRO" w:eastAsia="HG丸ｺﾞｼｯｸM-PRO"/>
        </w:rPr>
      </w:pPr>
      <w:r>
        <w:rPr>
          <w:rFonts w:ascii="HG丸ｺﾞｼｯｸM-PRO" w:eastAsia="HG丸ｺﾞｼｯｸM-PRO" w:hint="eastAsia"/>
        </w:rPr>
        <w:t>「知育」「徳育」「体育」の基礎となるべき「食育」を通</w:t>
      </w:r>
      <w:r w:rsidR="00324870" w:rsidRPr="00C71DD2">
        <w:rPr>
          <w:rFonts w:ascii="HG丸ｺﾞｼｯｸM-PRO" w:eastAsia="HG丸ｺﾞｼｯｸM-PRO" w:hint="eastAsia"/>
        </w:rPr>
        <w:t>して、子どもたちの食への関心を高め、食べることの意味を知り、食べ物を選ぶ能力を育てることが必要です。</w:t>
      </w:r>
    </w:p>
    <w:p w:rsidR="001A4966" w:rsidRDefault="001A4966" w:rsidP="001A4966">
      <w:pPr>
        <w:ind w:leftChars="200" w:left="420" w:firstLineChars="100" w:firstLine="210"/>
        <w:rPr>
          <w:rFonts w:ascii="HG丸ｺﾞｼｯｸM-PRO" w:eastAsia="HG丸ｺﾞｼｯｸM-PRO"/>
        </w:rPr>
      </w:pPr>
      <w:r w:rsidRPr="000E0FFC">
        <w:rPr>
          <w:rFonts w:ascii="HG丸ｺﾞｼｯｸM-PRO" w:eastAsia="HG丸ｺﾞｼｯｸM-PRO" w:hint="eastAsia"/>
        </w:rPr>
        <w:t>保育所で</w:t>
      </w:r>
      <w:r w:rsidR="009F5DF7">
        <w:rPr>
          <w:rFonts w:ascii="HG丸ｺﾞｼｯｸM-PRO" w:eastAsia="HG丸ｺﾞｼｯｸM-PRO" w:hint="eastAsia"/>
        </w:rPr>
        <w:t>の食育</w:t>
      </w:r>
      <w:r w:rsidRPr="000E0FFC">
        <w:rPr>
          <w:rFonts w:ascii="HG丸ｺﾞｼｯｸM-PRO" w:eastAsia="HG丸ｺﾞｼｯｸM-PRO" w:hint="eastAsia"/>
        </w:rPr>
        <w:t>は、子どもたちが食べものや食べることに興味を持ち、「美味しい」「楽しい」と思って食事ができるようになることが大切です。その上で、一人ひとりの子どもの健康状態・発育・発達状態の把握を基に職員間で連携を図りながら、栄養管理と子どもの状態に応じた食事内容への配慮を行ってい</w:t>
      </w:r>
      <w:r w:rsidR="009F5DF7">
        <w:rPr>
          <w:rFonts w:ascii="HG丸ｺﾞｼｯｸM-PRO" w:eastAsia="HG丸ｺﾞｼｯｸM-PRO" w:hint="eastAsia"/>
        </w:rPr>
        <w:t>き</w:t>
      </w:r>
      <w:r w:rsidRPr="000E0FFC">
        <w:rPr>
          <w:rFonts w:ascii="HG丸ｺﾞｼｯｸM-PRO" w:eastAsia="HG丸ｺﾞｼｯｸM-PRO" w:hint="eastAsia"/>
        </w:rPr>
        <w:t>ます。</w:t>
      </w:r>
      <w:r w:rsidR="00F060A3" w:rsidRPr="000E0FFC">
        <w:rPr>
          <w:rFonts w:ascii="HG丸ｺﾞｼｯｸM-PRO" w:eastAsia="HG丸ｺﾞｼｯｸM-PRO" w:hint="eastAsia"/>
        </w:rPr>
        <w:t>また、昔からある</w:t>
      </w:r>
      <w:r w:rsidR="009F5DF7">
        <w:rPr>
          <w:rFonts w:ascii="HG丸ｺﾞｼｯｸM-PRO" w:eastAsia="HG丸ｺﾞｼｯｸM-PRO" w:hint="eastAsia"/>
        </w:rPr>
        <w:t>郷土料理</w:t>
      </w:r>
      <w:r w:rsidR="00F060A3" w:rsidRPr="000E0FFC">
        <w:rPr>
          <w:rFonts w:ascii="HG丸ｺﾞｼｯｸM-PRO" w:eastAsia="HG丸ｺﾞｼｯｸM-PRO" w:hint="eastAsia"/>
        </w:rPr>
        <w:t>や</w:t>
      </w:r>
      <w:r w:rsidR="009F5DF7">
        <w:rPr>
          <w:rFonts w:ascii="HG丸ｺﾞｼｯｸM-PRO" w:eastAsia="HG丸ｺﾞｼｯｸM-PRO" w:hint="eastAsia"/>
        </w:rPr>
        <w:t>行事</w:t>
      </w:r>
      <w:r w:rsidR="00F060A3" w:rsidRPr="000E0FFC">
        <w:rPr>
          <w:rFonts w:ascii="HG丸ｺﾞｼｯｸM-PRO" w:eastAsia="HG丸ｺﾞｼｯｸM-PRO" w:hint="eastAsia"/>
        </w:rPr>
        <w:t>食を季節に応じて取り入れ、子どもたちに行事の由来などを伝えてい</w:t>
      </w:r>
      <w:r w:rsidR="009F5DF7">
        <w:rPr>
          <w:rFonts w:ascii="HG丸ｺﾞｼｯｸM-PRO" w:eastAsia="HG丸ｺﾞｼｯｸM-PRO" w:hint="eastAsia"/>
        </w:rPr>
        <w:t>き</w:t>
      </w:r>
      <w:r w:rsidR="009E4128" w:rsidRPr="000E0FFC">
        <w:rPr>
          <w:rFonts w:ascii="HG丸ｺﾞｼｯｸM-PRO" w:eastAsia="HG丸ｺﾞｼｯｸM-PRO" w:hint="eastAsia"/>
        </w:rPr>
        <w:t>ます</w:t>
      </w:r>
      <w:r w:rsidR="00F060A3" w:rsidRPr="000E0FFC">
        <w:rPr>
          <w:rFonts w:ascii="HG丸ｺﾞｼｯｸM-PRO" w:eastAsia="HG丸ｺﾞｼｯｸM-PRO" w:hint="eastAsia"/>
        </w:rPr>
        <w:t>。</w:t>
      </w:r>
    </w:p>
    <w:p w:rsidR="009F5DF7" w:rsidRPr="000E0FFC" w:rsidRDefault="009F5DF7" w:rsidP="001A4966">
      <w:pPr>
        <w:ind w:leftChars="200" w:left="420" w:firstLineChars="100" w:firstLine="210"/>
        <w:rPr>
          <w:rFonts w:ascii="HG丸ｺﾞｼｯｸM-PRO" w:eastAsia="HG丸ｺﾞｼｯｸM-PRO"/>
        </w:rPr>
      </w:pPr>
      <w:r>
        <w:rPr>
          <w:rFonts w:ascii="HG丸ｺﾞｼｯｸM-PRO" w:eastAsia="HG丸ｺﾞｼｯｸM-PRO" w:hint="eastAsia"/>
        </w:rPr>
        <w:t>幼稚園では、</w:t>
      </w:r>
      <w:r w:rsidR="00E4782E">
        <w:rPr>
          <w:rFonts w:ascii="HG丸ｺﾞｼｯｸM-PRO" w:eastAsia="HG丸ｺﾞｼｯｸM-PRO" w:hint="eastAsia"/>
        </w:rPr>
        <w:t>保護者と一緒に</w:t>
      </w:r>
      <w:r w:rsidR="001D40C3">
        <w:rPr>
          <w:rFonts w:ascii="HG丸ｺﾞｼｯｸM-PRO" w:eastAsia="HG丸ｺﾞｼｯｸM-PRO" w:hint="eastAsia"/>
        </w:rPr>
        <w:t>自分たちで育てた野菜の収穫祭をするなど、体験を通して園児だけでなく保護者にも食育を推進していきます。</w:t>
      </w:r>
    </w:p>
    <w:p w:rsidR="00324870" w:rsidRPr="00C71DD2" w:rsidRDefault="00324870" w:rsidP="007434D6">
      <w:pPr>
        <w:ind w:leftChars="200" w:left="420" w:firstLineChars="100" w:firstLine="210"/>
        <w:rPr>
          <w:rFonts w:ascii="HG丸ｺﾞｼｯｸM-PRO" w:eastAsia="HG丸ｺﾞｼｯｸM-PRO"/>
        </w:rPr>
      </w:pPr>
      <w:r w:rsidRPr="00C71DD2">
        <w:rPr>
          <w:rFonts w:ascii="HG丸ｺﾞｼｯｸM-PRO" w:eastAsia="HG丸ｺﾞｼｯｸM-PRO" w:hint="eastAsia"/>
        </w:rPr>
        <w:t>小中学校では、家庭科や社会科、総合的な学習の時間などにおいて食や地域の農業などのテーマを取り上げ、生産現場を体験したり、生産者や食育の活動を行っている人々の話を聞いたりすることにより、地域の産業や環境と食べものにかかわる知識などに関する理解を深めます。</w:t>
      </w:r>
    </w:p>
    <w:p w:rsidR="00324870" w:rsidRPr="00C71DD2" w:rsidRDefault="00324870" w:rsidP="00382000">
      <w:pPr>
        <w:ind w:leftChars="200" w:left="420" w:firstLineChars="100" w:firstLine="210"/>
        <w:rPr>
          <w:rFonts w:ascii="HG丸ｺﾞｼｯｸM-PRO" w:eastAsia="HG丸ｺﾞｼｯｸM-PRO"/>
        </w:rPr>
      </w:pPr>
      <w:r w:rsidRPr="00C71DD2">
        <w:rPr>
          <w:rFonts w:ascii="HG丸ｺﾞｼｯｸM-PRO" w:eastAsia="HG丸ｺﾞｼｯｸM-PRO" w:hint="eastAsia"/>
        </w:rPr>
        <w:t>また、学校やＰＴＡの行事において親子が一緒に食に関する理解を深め</w:t>
      </w:r>
      <w:r w:rsidR="00F060A3" w:rsidRPr="00C71DD2">
        <w:rPr>
          <w:rFonts w:ascii="HG丸ｺﾞｼｯｸM-PRO" w:eastAsia="HG丸ｺﾞｼｯｸM-PRO" w:hint="eastAsia"/>
        </w:rPr>
        <w:t>たり</w:t>
      </w:r>
      <w:r w:rsidRPr="00C71DD2">
        <w:rPr>
          <w:rFonts w:ascii="HG丸ｺﾞｼｯｸM-PRO" w:eastAsia="HG丸ｺﾞｼｯｸM-PRO" w:hint="eastAsia"/>
        </w:rPr>
        <w:t>、</w:t>
      </w:r>
      <w:r w:rsidR="00F060A3" w:rsidRPr="00C71DD2">
        <w:rPr>
          <w:rFonts w:ascii="HG丸ｺﾞｼｯｸM-PRO" w:eastAsia="HG丸ｺﾞｼｯｸM-PRO" w:hint="eastAsia"/>
        </w:rPr>
        <w:t>食育だよりや</w:t>
      </w:r>
      <w:r w:rsidRPr="00C71DD2">
        <w:rPr>
          <w:rFonts w:ascii="HG丸ｺﾞｼｯｸM-PRO" w:eastAsia="HG丸ｺﾞｼｯｸM-PRO" w:hint="eastAsia"/>
        </w:rPr>
        <w:t>学校通信等を通じて保護者や地域に対して学校、保育所等が取り組んでいる食育に関する情報を提供</w:t>
      </w:r>
      <w:r w:rsidR="00F060A3" w:rsidRPr="00C71DD2">
        <w:rPr>
          <w:rFonts w:ascii="HG丸ｺﾞｼｯｸM-PRO" w:eastAsia="HG丸ｺﾞｼｯｸM-PRO" w:hint="eastAsia"/>
        </w:rPr>
        <w:t>したり</w:t>
      </w:r>
      <w:r w:rsidRPr="00C71DD2">
        <w:rPr>
          <w:rFonts w:ascii="HG丸ｺﾞｼｯｸM-PRO" w:eastAsia="HG丸ｺﾞｼｯｸM-PRO" w:hint="eastAsia"/>
        </w:rPr>
        <w:t>することにより、学校、地域、家庭が一体となった食育を推進します。</w:t>
      </w:r>
    </w:p>
    <w:p w:rsidR="00324870" w:rsidRPr="00C71DD2" w:rsidRDefault="00324870" w:rsidP="00324870">
      <w:pPr>
        <w:ind w:firstLineChars="200" w:firstLine="420"/>
        <w:rPr>
          <w:rFonts w:ascii="HG丸ｺﾞｼｯｸM-PRO" w:eastAsia="HG丸ｺﾞｼｯｸM-PRO"/>
        </w:rPr>
      </w:pP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正しい食生活や望ましい食習慣を身につけ、食べ物の大切さ</w:t>
      </w:r>
      <w:r w:rsidR="00B60E66">
        <w:rPr>
          <w:rFonts w:ascii="HG丸ｺﾞｼｯｸM-PRO" w:eastAsia="HG丸ｺﾞｼｯｸM-PRO" w:hint="eastAsia"/>
        </w:rPr>
        <w:t>やそれを育てる自然のすばらしさを学ぶことで、豊かな心身を育み</w:t>
      </w:r>
      <w:r w:rsidRPr="00C71DD2">
        <w:rPr>
          <w:rFonts w:ascii="HG丸ｺﾞｼｯｸM-PRO" w:eastAsia="HG丸ｺﾞｼｯｸM-PRO" w:hint="eastAsia"/>
        </w:rPr>
        <w:t>、生涯を通じて健康に生き抜くための基礎を築きます。</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親子体験料理教室や</w:t>
      </w:r>
      <w:r w:rsidR="00A8650B" w:rsidRPr="000E0FFC">
        <w:rPr>
          <w:rFonts w:ascii="HG丸ｺﾞｼｯｸM-PRO" w:eastAsia="HG丸ｺﾞｼｯｸM-PRO" w:hint="eastAsia"/>
        </w:rPr>
        <w:t>公民館</w:t>
      </w:r>
      <w:r w:rsidRPr="00C71DD2">
        <w:rPr>
          <w:rFonts w:ascii="HG丸ｺﾞｼｯｸM-PRO" w:eastAsia="HG丸ｺﾞｼｯｸM-PRO" w:hint="eastAsia"/>
        </w:rPr>
        <w:t>の調理室を食育の発信源として食への関心を高めるとともに、保護者と一体となって望ましい食習慣を定着させ</w:t>
      </w:r>
      <w:r w:rsidR="00F938E1" w:rsidRPr="00C71DD2">
        <w:rPr>
          <w:rFonts w:ascii="HG丸ｺﾞｼｯｸM-PRO" w:eastAsia="HG丸ｺﾞｼｯｸM-PRO" w:hint="eastAsia"/>
        </w:rPr>
        <w:t>ます</w:t>
      </w:r>
      <w:r w:rsidRPr="00C71DD2">
        <w:rPr>
          <w:rFonts w:ascii="HG丸ｺﾞｼｯｸM-PRO" w:eastAsia="HG丸ｺﾞｼｯｸM-PRO" w:hint="eastAsia"/>
        </w:rPr>
        <w:t>。</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Pr="00C71DD2">
        <w:rPr>
          <w:rFonts w:ascii="HG丸ｺﾞｼｯｸM-PRO" w:eastAsia="HG丸ｺﾞｼｯｸM-PRO" w:hint="eastAsia"/>
        </w:rPr>
        <w:t>生産者、農業</w:t>
      </w:r>
      <w:r w:rsidR="00EE0622">
        <w:rPr>
          <w:rFonts w:ascii="HG丸ｺﾞｼｯｸM-PRO" w:eastAsia="HG丸ｺﾞｼｯｸM-PRO" w:hint="eastAsia"/>
        </w:rPr>
        <w:t>関係者などと連携を取り</w:t>
      </w:r>
      <w:r w:rsidRPr="00C71DD2">
        <w:rPr>
          <w:rFonts w:ascii="HG丸ｺﾞｼｯｸM-PRO" w:eastAsia="HG丸ｺﾞｼｯｸM-PRO" w:hint="eastAsia"/>
        </w:rPr>
        <w:t>、児童生徒が体験を通して食の大切さのほか食品廃棄物の減量化に向けて興味が持てるよう情報提供に努め</w:t>
      </w:r>
      <w:r w:rsidR="00F938E1" w:rsidRPr="00C71DD2">
        <w:rPr>
          <w:rFonts w:ascii="HG丸ｺﾞｼｯｸM-PRO" w:eastAsia="HG丸ｺﾞｼｯｸM-PRO" w:hint="eastAsia"/>
        </w:rPr>
        <w:t>ます</w:t>
      </w:r>
      <w:r w:rsidRPr="00C71DD2">
        <w:rPr>
          <w:rFonts w:ascii="HG丸ｺﾞｼｯｸM-PRO" w:eastAsia="HG丸ｺﾞｼｯｸM-PRO" w:hint="eastAsia"/>
        </w:rPr>
        <w:t>。</w:t>
      </w:r>
    </w:p>
    <w:p w:rsidR="00A8650B" w:rsidRPr="000E0FFC" w:rsidRDefault="00A8650B" w:rsidP="005864BE">
      <w:pPr>
        <w:ind w:leftChars="200" w:left="735" w:hangingChars="150" w:hanging="315"/>
        <w:rPr>
          <w:rFonts w:ascii="HG丸ｺﾞｼｯｸM-PRO" w:eastAsia="HG丸ｺﾞｼｯｸM-PRO"/>
        </w:rPr>
      </w:pPr>
      <w:r w:rsidRPr="000E0FFC">
        <w:rPr>
          <w:rFonts w:ascii="HG丸ｺﾞｼｯｸM-PRO" w:eastAsia="HG丸ｺﾞｼｯｸM-PRO" w:hint="eastAsia"/>
        </w:rPr>
        <w:t>○</w:t>
      </w:r>
      <w:r w:rsidR="005864BE">
        <w:rPr>
          <w:rFonts w:ascii="HG丸ｺﾞｼｯｸM-PRO" w:eastAsia="HG丸ｺﾞｼｯｸM-PRO" w:hint="eastAsia"/>
        </w:rPr>
        <w:t xml:space="preserve"> </w:t>
      </w:r>
      <w:r w:rsidRPr="000E0FFC">
        <w:rPr>
          <w:rFonts w:ascii="HG丸ｺﾞｼｯｸM-PRO" w:eastAsia="HG丸ｺﾞｼｯｸM-PRO" w:hint="eastAsia"/>
        </w:rPr>
        <w:t>給食への地元食材</w:t>
      </w:r>
      <w:r w:rsidR="00714EE8" w:rsidRPr="000E0FFC">
        <w:rPr>
          <w:rFonts w:ascii="HG丸ｺﾞｼｯｸM-PRO" w:eastAsia="HG丸ｺﾞｼｯｸM-PRO" w:hint="eastAsia"/>
        </w:rPr>
        <w:t>の積極的な利用を推進し、町内一斉給食放送により地産地消、食育への意識啓発に努めます。</w:t>
      </w:r>
    </w:p>
    <w:p w:rsidR="002428D8" w:rsidRPr="00FC38CF" w:rsidRDefault="002428D8" w:rsidP="005864BE">
      <w:pPr>
        <w:ind w:leftChars="200" w:left="735" w:hangingChars="150" w:hanging="315"/>
        <w:rPr>
          <w:rFonts w:ascii="HG丸ｺﾞｼｯｸM-PRO" w:eastAsia="HG丸ｺﾞｼｯｸM-PRO"/>
        </w:rPr>
      </w:pPr>
      <w:r w:rsidRPr="000E0FFC">
        <w:rPr>
          <w:rFonts w:ascii="HG丸ｺﾞｼｯｸM-PRO" w:eastAsia="HG丸ｺﾞｼｯｸM-PRO" w:hint="eastAsia"/>
        </w:rPr>
        <w:t>○</w:t>
      </w:r>
      <w:r w:rsidR="005864BE">
        <w:rPr>
          <w:rFonts w:ascii="HG丸ｺﾞｼｯｸM-PRO" w:eastAsia="HG丸ｺﾞｼｯｸM-PRO" w:hint="eastAsia"/>
        </w:rPr>
        <w:t xml:space="preserve"> </w:t>
      </w:r>
      <w:r w:rsidRPr="000E0FFC">
        <w:rPr>
          <w:rFonts w:ascii="HG丸ｺﾞｼｯｸM-PRO" w:eastAsia="HG丸ｺﾞｼｯｸM-PRO" w:hint="eastAsia"/>
        </w:rPr>
        <w:t>学校における食育を</w:t>
      </w:r>
      <w:r w:rsidR="00A75CB7">
        <w:rPr>
          <w:rFonts w:ascii="HG丸ｺﾞｼｯｸM-PRO" w:eastAsia="HG丸ｺﾞｼｯｸM-PRO" w:hint="eastAsia"/>
        </w:rPr>
        <w:t>推進するため、中核的役割を担う「学校食育リーダー」を各学</w:t>
      </w:r>
      <w:r w:rsidR="00A75CB7">
        <w:rPr>
          <w:rFonts w:ascii="HG丸ｺﾞｼｯｸM-PRO" w:eastAsia="HG丸ｺﾞｼｯｸM-PRO" w:hint="eastAsia"/>
        </w:rPr>
        <w:lastRenderedPageBreak/>
        <w:t>校に配置</w:t>
      </w:r>
      <w:r w:rsidR="00660853" w:rsidRPr="00FC38CF">
        <w:rPr>
          <w:rFonts w:ascii="HG丸ｺﾞｼｯｸM-PRO" w:eastAsia="HG丸ｺﾞｼｯｸM-PRO" w:hint="eastAsia"/>
        </w:rPr>
        <w:t>しており</w:t>
      </w:r>
      <w:r w:rsidR="002020BB">
        <w:rPr>
          <w:rFonts w:ascii="HG丸ｺﾞｼｯｸM-PRO" w:eastAsia="HG丸ｺﾞｼｯｸM-PRO" w:hint="eastAsia"/>
        </w:rPr>
        <w:t>、食に関する専門性の高い栄養教諭を</w:t>
      </w:r>
      <w:r w:rsidR="00627D77">
        <w:rPr>
          <w:rFonts w:ascii="HG丸ｺﾞｼｯｸM-PRO" w:eastAsia="HG丸ｺﾞｼｯｸM-PRO" w:hint="eastAsia"/>
        </w:rPr>
        <w:t>始め</w:t>
      </w:r>
      <w:r w:rsidRPr="00FC38CF">
        <w:rPr>
          <w:rFonts w:ascii="HG丸ｺﾞｼｯｸM-PRO" w:eastAsia="HG丸ｺﾞｼｯｸM-PRO" w:hint="eastAsia"/>
        </w:rPr>
        <w:t>とする教職員と連携して指導計画を策定し、全教職員の共通理解のもとに指導を行います。</w:t>
      </w:r>
    </w:p>
    <w:p w:rsidR="002428D8" w:rsidRPr="00FC38CF" w:rsidRDefault="002428D8" w:rsidP="005864BE">
      <w:pPr>
        <w:ind w:leftChars="200" w:left="735" w:hangingChars="150" w:hanging="315"/>
        <w:rPr>
          <w:rFonts w:ascii="HG丸ｺﾞｼｯｸM-PRO" w:eastAsia="HG丸ｺﾞｼｯｸM-PRO"/>
        </w:rPr>
      </w:pPr>
      <w:r w:rsidRPr="00FC38CF">
        <w:rPr>
          <w:rFonts w:ascii="HG丸ｺﾞｼｯｸM-PRO" w:eastAsia="HG丸ｺﾞｼｯｸM-PRO" w:hint="eastAsia"/>
        </w:rPr>
        <w:t>○</w:t>
      </w:r>
      <w:r w:rsidR="005864BE" w:rsidRPr="00FC38CF">
        <w:rPr>
          <w:rFonts w:ascii="HG丸ｺﾞｼｯｸM-PRO" w:eastAsia="HG丸ｺﾞｼｯｸM-PRO" w:hint="eastAsia"/>
        </w:rPr>
        <w:t xml:space="preserve"> </w:t>
      </w:r>
      <w:r w:rsidRPr="00FC38CF">
        <w:rPr>
          <w:rFonts w:ascii="HG丸ｺﾞｼｯｸM-PRO" w:eastAsia="HG丸ｺﾞｼｯｸM-PRO" w:hint="eastAsia"/>
        </w:rPr>
        <w:t>小中学校、幼稚園、保育所の連携を図るため、上板町学校食育</w:t>
      </w:r>
      <w:r w:rsidR="00B92FDC" w:rsidRPr="00FC38CF">
        <w:rPr>
          <w:rFonts w:ascii="HG丸ｺﾞｼｯｸM-PRO" w:eastAsia="HG丸ｺﾞｼｯｸM-PRO" w:hint="eastAsia"/>
        </w:rPr>
        <w:t>推</w:t>
      </w:r>
      <w:r w:rsidR="002020BB">
        <w:rPr>
          <w:rFonts w:ascii="HG丸ｺﾞｼｯｸM-PRO" w:eastAsia="HG丸ｺﾞｼｯｸM-PRO" w:hint="eastAsia"/>
        </w:rPr>
        <w:t>進委員会を設置し、朝食欠食などの食生活を取り巻く</w:t>
      </w:r>
      <w:r w:rsidR="00B92FDC" w:rsidRPr="00FC38CF">
        <w:rPr>
          <w:rFonts w:ascii="HG丸ｺﾞｼｯｸM-PRO" w:eastAsia="HG丸ｺﾞｼｯｸM-PRO" w:hint="eastAsia"/>
        </w:rPr>
        <w:t>様々な課題に取り組みます。</w:t>
      </w:r>
    </w:p>
    <w:p w:rsidR="00B92FDC" w:rsidRPr="000E0FFC" w:rsidRDefault="00B92FDC" w:rsidP="005864BE">
      <w:pPr>
        <w:ind w:leftChars="200" w:left="735" w:hangingChars="150" w:hanging="315"/>
        <w:rPr>
          <w:rFonts w:ascii="HG丸ｺﾞｼｯｸM-PRO" w:eastAsia="HG丸ｺﾞｼｯｸM-PRO"/>
        </w:rPr>
      </w:pPr>
      <w:r w:rsidRPr="00FC38CF">
        <w:rPr>
          <w:rFonts w:ascii="HG丸ｺﾞｼｯｸM-PRO" w:eastAsia="HG丸ｺﾞｼｯｸM-PRO" w:hint="eastAsia"/>
        </w:rPr>
        <w:t>○</w:t>
      </w:r>
      <w:r w:rsidR="005864BE" w:rsidRPr="00FC38CF">
        <w:rPr>
          <w:rFonts w:ascii="HG丸ｺﾞｼｯｸM-PRO" w:eastAsia="HG丸ｺﾞｼｯｸM-PRO" w:hint="eastAsia"/>
        </w:rPr>
        <w:t xml:space="preserve"> </w:t>
      </w:r>
      <w:r w:rsidR="00660853" w:rsidRPr="00FC38CF">
        <w:rPr>
          <w:rFonts w:ascii="HG丸ｺﾞｼｯｸM-PRO" w:eastAsia="HG丸ｺﾞｼｯｸM-PRO" w:hint="eastAsia"/>
        </w:rPr>
        <w:t>平成28年4月に上板町</w:t>
      </w:r>
      <w:r w:rsidR="002020BB">
        <w:rPr>
          <w:rFonts w:ascii="HG丸ｺﾞｼｯｸM-PRO" w:eastAsia="HG丸ｺﾞｼｯｸM-PRO" w:hint="eastAsia"/>
        </w:rPr>
        <w:t>学校給食センターが整備</w:t>
      </w:r>
      <w:r w:rsidR="00660853" w:rsidRPr="00FC38CF">
        <w:rPr>
          <w:rFonts w:ascii="HG丸ｺﾞｼｯｸM-PRO" w:eastAsia="HG丸ｺﾞｼｯｸM-PRO" w:hint="eastAsia"/>
        </w:rPr>
        <w:t>されました。これを活用し、</w:t>
      </w:r>
      <w:r w:rsidRPr="000E0FFC">
        <w:rPr>
          <w:rFonts w:ascii="HG丸ｺﾞｼｯｸM-PRO" w:eastAsia="HG丸ｺﾞｼｯｸM-PRO" w:hint="eastAsia"/>
        </w:rPr>
        <w:t>学校給食において徳島県の郷土料理、行事食や徳島県の特産物、上板町の食材を使った献立を積極的に導入することで、学校給食を通じて地域の食材に関する理解を深めます。また、小中学校の家庭科や総合学習の授業等においても、学校給食を「生きた教材」として積極的に活用します。</w:t>
      </w:r>
    </w:p>
    <w:p w:rsidR="00B92FDC" w:rsidRDefault="00B92FDC" w:rsidP="00382000">
      <w:pPr>
        <w:ind w:leftChars="200" w:left="630" w:hangingChars="100" w:hanging="210"/>
        <w:rPr>
          <w:rFonts w:ascii="HG丸ｺﾞｼｯｸM-PRO" w:eastAsia="HG丸ｺﾞｼｯｸM-PRO"/>
        </w:rPr>
      </w:pPr>
      <w:r w:rsidRPr="000E0FFC">
        <w:rPr>
          <w:rFonts w:ascii="HG丸ｺﾞｼｯｸM-PRO" w:eastAsia="HG丸ｺﾞｼｯｸM-PRO" w:hint="eastAsia"/>
        </w:rPr>
        <w:t>○</w:t>
      </w:r>
      <w:r w:rsidR="005864BE">
        <w:rPr>
          <w:rFonts w:ascii="HG丸ｺﾞｼｯｸM-PRO" w:eastAsia="HG丸ｺﾞｼｯｸM-PRO" w:hint="eastAsia"/>
        </w:rPr>
        <w:t xml:space="preserve"> </w:t>
      </w:r>
      <w:r w:rsidRPr="000E0FFC">
        <w:rPr>
          <w:rFonts w:ascii="HG丸ｺﾞｼｯｸM-PRO" w:eastAsia="HG丸ｺﾞｼｯｸM-PRO" w:hint="eastAsia"/>
        </w:rPr>
        <w:t>給食試食会、食育だより等を活用し、学校給食に関わる情報の発信を促進します。</w:t>
      </w:r>
    </w:p>
    <w:p w:rsidR="009F5DF7" w:rsidRDefault="009F5DF7" w:rsidP="005864BE">
      <w:pPr>
        <w:ind w:leftChars="200" w:left="735" w:hangingChars="150" w:hanging="315"/>
        <w:rPr>
          <w:rFonts w:ascii="HG丸ｺﾞｼｯｸM-PRO" w:eastAsia="HG丸ｺﾞｼｯｸM-PRO"/>
        </w:rPr>
      </w:pPr>
      <w:r>
        <w:rPr>
          <w:rFonts w:ascii="HG丸ｺﾞｼｯｸM-PRO" w:eastAsia="HG丸ｺﾞｼｯｸM-PRO" w:hint="eastAsia"/>
        </w:rPr>
        <w:t>○</w:t>
      </w:r>
      <w:r w:rsidR="005864BE">
        <w:rPr>
          <w:rFonts w:ascii="HG丸ｺﾞｼｯｸM-PRO" w:eastAsia="HG丸ｺﾞｼｯｸM-PRO" w:hint="eastAsia"/>
        </w:rPr>
        <w:t xml:space="preserve"> </w:t>
      </w:r>
      <w:r>
        <w:rPr>
          <w:rFonts w:ascii="HG丸ｺﾞｼｯｸM-PRO" w:eastAsia="HG丸ｺﾞｼｯｸM-PRO" w:hint="eastAsia"/>
        </w:rPr>
        <w:t>子どもの生活リズムの</w:t>
      </w:r>
      <w:r w:rsidR="002020BB">
        <w:rPr>
          <w:rFonts w:ascii="HG丸ｺﾞｼｯｸM-PRO" w:eastAsia="HG丸ｺﾞｼｯｸM-PRO" w:hint="eastAsia"/>
        </w:rPr>
        <w:t>実態調査、結果の分析を通して</w:t>
      </w:r>
      <w:r>
        <w:rPr>
          <w:rFonts w:ascii="HG丸ｺﾞｼｯｸM-PRO" w:eastAsia="HG丸ｺﾞｼｯｸM-PRO" w:hint="eastAsia"/>
        </w:rPr>
        <w:t>食育の具体的な方向性を検討します。</w:t>
      </w:r>
    </w:p>
    <w:p w:rsidR="00F165B3" w:rsidRPr="00C71DD2" w:rsidRDefault="004A2BBA" w:rsidP="005864BE">
      <w:pPr>
        <w:ind w:leftChars="200" w:left="735" w:hangingChars="150" w:hanging="315"/>
        <w:rPr>
          <w:rFonts w:ascii="HG丸ｺﾞｼｯｸM-PRO" w:eastAsia="HG丸ｺﾞｼｯｸM-PRO"/>
          <w:color w:val="FF0000"/>
          <w:shd w:val="pct15" w:color="auto" w:fill="FFFFFF"/>
        </w:rPr>
      </w:pPr>
      <w:r>
        <w:rPr>
          <w:rFonts w:ascii="HG丸ｺﾞｼｯｸM-PRO" w:eastAsia="HG丸ｺﾞｼｯｸM-PRO"/>
          <w:noProof/>
          <w:color w:val="FF0000"/>
        </w:rPr>
        <mc:AlternateContent>
          <mc:Choice Requires="wps">
            <w:drawing>
              <wp:anchor distT="0" distB="0" distL="114300" distR="114300" simplePos="0" relativeHeight="251738112" behindDoc="0" locked="0" layoutInCell="1" allowOverlap="1">
                <wp:simplePos x="0" y="0"/>
                <wp:positionH relativeFrom="column">
                  <wp:posOffset>10160</wp:posOffset>
                </wp:positionH>
                <wp:positionV relativeFrom="paragraph">
                  <wp:posOffset>192405</wp:posOffset>
                </wp:positionV>
                <wp:extent cx="5518785" cy="81280"/>
                <wp:effectExtent l="4445" t="0" r="1270" b="0"/>
                <wp:wrapNone/>
                <wp:docPr id="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812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27258" id="Rectangle 77" o:spid="_x0000_s1026" style="position:absolute;left:0;text-align:left;margin-left:.8pt;margin-top:15.15pt;width:434.55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" fillcolor="white [3212]" stroked="f">
                <v:textbox inset="5.85pt,.7pt,5.85pt,.7pt"/>
              </v:rect>
            </w:pict>
          </mc:Fallback>
        </mc:AlternateContent>
      </w:r>
    </w:p>
    <w:p w:rsidR="00382000" w:rsidRDefault="00615BB8" w:rsidP="00382000">
      <w:pPr>
        <w:ind w:leftChars="200" w:left="630" w:hangingChars="100" w:hanging="210"/>
        <w:rPr>
          <w:rFonts w:ascii="HG丸ｺﾞｼｯｸM-PRO" w:eastAsia="HG丸ｺﾞｼｯｸM-PRO"/>
        </w:rPr>
      </w:pPr>
      <w:r>
        <w:rPr>
          <w:rFonts w:ascii="HG丸ｺﾞｼｯｸM-PRO" w:eastAsia="HG丸ｺﾞｼｯｸM-PRO"/>
          <w:noProof/>
        </w:rPr>
        <w:drawing>
          <wp:anchor distT="0" distB="0" distL="114300" distR="114300" simplePos="0" relativeHeight="251708416" behindDoc="0" locked="0" layoutInCell="1" allowOverlap="1">
            <wp:simplePos x="0" y="0"/>
            <wp:positionH relativeFrom="column">
              <wp:posOffset>45085</wp:posOffset>
            </wp:positionH>
            <wp:positionV relativeFrom="paragraph">
              <wp:posOffset>37465</wp:posOffset>
            </wp:positionV>
            <wp:extent cx="2732405" cy="749935"/>
            <wp:effectExtent l="19050" t="0" r="0" b="0"/>
            <wp:wrapNone/>
            <wp:docPr id="5" name="図 1" descr="C:\Users\kami233\Desktop\O052 ve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233\Desktop\O052 ver.1.05.jpg"/>
                    <pic:cNvPicPr>
                      <a:picLocks noChangeAspect="1" noChangeArrowheads="1"/>
                    </pic:cNvPicPr>
                  </pic:nvPicPr>
                  <pic:blipFill>
                    <a:blip r:embed="rId38" cstate="print"/>
                    <a:srcRect/>
                    <a:stretch>
                      <a:fillRect/>
                    </a:stretch>
                  </pic:blipFill>
                  <pic:spPr bwMode="auto">
                    <a:xfrm>
                      <a:off x="0" y="0"/>
                      <a:ext cx="2732405" cy="749935"/>
                    </a:xfrm>
                    <a:prstGeom prst="rect">
                      <a:avLst/>
                    </a:prstGeom>
                    <a:noFill/>
                    <a:ln w="9525">
                      <a:noFill/>
                      <a:miter lim="800000"/>
                      <a:headEnd/>
                      <a:tailEnd/>
                    </a:ln>
                  </pic:spPr>
                </pic:pic>
              </a:graphicData>
            </a:graphic>
          </wp:anchor>
        </w:drawing>
      </w:r>
      <w:r w:rsidR="00D74603">
        <w:rPr>
          <w:rFonts w:ascii="HG丸ｺﾞｼｯｸM-PRO" w:eastAsia="HG丸ｺﾞｼｯｸM-PRO"/>
          <w:noProof/>
        </w:rPr>
        <w:drawing>
          <wp:anchor distT="0" distB="0" distL="114300" distR="114300" simplePos="0" relativeHeight="251710464" behindDoc="0" locked="0" layoutInCell="1" allowOverlap="1">
            <wp:simplePos x="0" y="0"/>
            <wp:positionH relativeFrom="column">
              <wp:posOffset>2777670</wp:posOffset>
            </wp:positionH>
            <wp:positionV relativeFrom="paragraph">
              <wp:posOffset>37800</wp:posOffset>
            </wp:positionV>
            <wp:extent cx="2732776" cy="750499"/>
            <wp:effectExtent l="19050" t="0" r="0" b="0"/>
            <wp:wrapNone/>
            <wp:docPr id="13" name="図 1" descr="C:\Users\kami233\Desktop\O052 ve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233\Desktop\O052 ver.1.05.jpg"/>
                    <pic:cNvPicPr>
                      <a:picLocks noChangeAspect="1" noChangeArrowheads="1"/>
                    </pic:cNvPicPr>
                  </pic:nvPicPr>
                  <pic:blipFill>
                    <a:blip r:embed="rId38" cstate="print"/>
                    <a:srcRect/>
                    <a:stretch>
                      <a:fillRect/>
                    </a:stretch>
                  </pic:blipFill>
                  <pic:spPr bwMode="auto">
                    <a:xfrm>
                      <a:off x="0" y="0"/>
                      <a:ext cx="2732776" cy="750499"/>
                    </a:xfrm>
                    <a:prstGeom prst="rect">
                      <a:avLst/>
                    </a:prstGeom>
                    <a:noFill/>
                    <a:ln w="9525">
                      <a:noFill/>
                      <a:miter lim="800000"/>
                      <a:headEnd/>
                      <a:tailEnd/>
                    </a:ln>
                  </pic:spPr>
                </pic:pic>
              </a:graphicData>
            </a:graphic>
          </wp:anchor>
        </w:drawing>
      </w:r>
    </w:p>
    <w:p w:rsidR="001D40C3" w:rsidRDefault="001D40C3" w:rsidP="00382000">
      <w:pPr>
        <w:ind w:leftChars="200" w:left="630" w:hangingChars="100" w:hanging="210"/>
        <w:rPr>
          <w:rFonts w:ascii="HG丸ｺﾞｼｯｸM-PRO" w:eastAsia="HG丸ｺﾞｼｯｸM-PRO"/>
        </w:rPr>
      </w:pPr>
    </w:p>
    <w:p w:rsidR="001D40C3" w:rsidRPr="00C71DD2" w:rsidRDefault="001D40C3" w:rsidP="00382000">
      <w:pPr>
        <w:ind w:leftChars="200" w:left="630" w:hangingChars="100" w:hanging="210"/>
        <w:rPr>
          <w:rFonts w:ascii="HG丸ｺﾞｼｯｸM-PRO" w:eastAsia="HG丸ｺﾞｼｯｸM-PRO"/>
        </w:rPr>
      </w:pPr>
    </w:p>
    <w:p w:rsidR="000A35E7" w:rsidRDefault="000A35E7" w:rsidP="00FA6EE1">
      <w:pPr>
        <w:ind w:firstLineChars="100" w:firstLine="241"/>
        <w:rPr>
          <w:rFonts w:ascii="HG丸ｺﾞｼｯｸM-PRO" w:eastAsia="HG丸ｺﾞｼｯｸM-PRO"/>
          <w:b/>
          <w:sz w:val="24"/>
          <w:szCs w:val="24"/>
        </w:rPr>
      </w:pPr>
    </w:p>
    <w:p w:rsidR="00324870" w:rsidRPr="00C71DD2" w:rsidRDefault="00282986" w:rsidP="00FA6EE1">
      <w:pPr>
        <w:ind w:firstLineChars="100" w:firstLine="241"/>
        <w:rPr>
          <w:rFonts w:ascii="HG丸ｺﾞｼｯｸM-PRO" w:eastAsia="HG丸ｺﾞｼｯｸM-PRO"/>
          <w:b/>
          <w:sz w:val="24"/>
          <w:szCs w:val="24"/>
        </w:rPr>
      </w:pPr>
      <w:r>
        <w:rPr>
          <w:rFonts w:ascii="HG丸ｺﾞｼｯｸM-PRO" w:eastAsia="HG丸ｺﾞｼｯｸM-PRO" w:hint="eastAsia"/>
          <w:b/>
          <w:sz w:val="24"/>
          <w:szCs w:val="24"/>
        </w:rPr>
        <w:t>④</w:t>
      </w:r>
      <w:r w:rsidR="00DC5DB5">
        <w:rPr>
          <w:rFonts w:ascii="HG丸ｺﾞｼｯｸM-PRO" w:eastAsia="HG丸ｺﾞｼｯｸM-PRO" w:hint="eastAsia"/>
          <w:b/>
          <w:sz w:val="24"/>
          <w:szCs w:val="24"/>
        </w:rPr>
        <w:t xml:space="preserve">　</w:t>
      </w:r>
      <w:r w:rsidR="00324870" w:rsidRPr="00C71DD2">
        <w:rPr>
          <w:rFonts w:ascii="HG丸ｺﾞｼｯｸM-PRO" w:eastAsia="HG丸ｺﾞｼｯｸM-PRO" w:hint="eastAsia"/>
          <w:b/>
          <w:sz w:val="24"/>
          <w:szCs w:val="24"/>
        </w:rPr>
        <w:t>生産者</w:t>
      </w:r>
    </w:p>
    <w:p w:rsidR="00324870" w:rsidRPr="00C71DD2" w:rsidRDefault="002020BB" w:rsidP="00FA6EE1">
      <w:pPr>
        <w:ind w:leftChars="300" w:left="630" w:firstLineChars="100" w:firstLine="210"/>
        <w:rPr>
          <w:rFonts w:ascii="HG丸ｺﾞｼｯｸM-PRO" w:eastAsia="HG丸ｺﾞｼｯｸM-PRO"/>
        </w:rPr>
      </w:pPr>
      <w:r>
        <w:rPr>
          <w:rFonts w:ascii="HG丸ｺﾞｼｯｸM-PRO" w:eastAsia="HG丸ｺﾞｼｯｸM-PRO" w:hint="eastAsia"/>
        </w:rPr>
        <w:t>地産地消の取組</w:t>
      </w:r>
      <w:r w:rsidR="00324870" w:rsidRPr="00C71DD2">
        <w:rPr>
          <w:rFonts w:ascii="HG丸ｺﾞｼｯｸM-PRO" w:eastAsia="HG丸ｺﾞｼｯｸM-PRO" w:hint="eastAsia"/>
        </w:rPr>
        <w:t>を</w:t>
      </w:r>
      <w:r w:rsidR="00B40EE6" w:rsidRPr="00C71DD2">
        <w:rPr>
          <w:rFonts w:ascii="HG丸ｺﾞｼｯｸM-PRO" w:eastAsia="HG丸ｺﾞｼｯｸM-PRO" w:hint="eastAsia"/>
        </w:rPr>
        <w:t>通して</w:t>
      </w:r>
      <w:r w:rsidR="00324870" w:rsidRPr="00C71DD2">
        <w:rPr>
          <w:rFonts w:ascii="HG丸ｺﾞｼｯｸM-PRO" w:eastAsia="HG丸ｺﾞｼｯｸM-PRO" w:hint="eastAsia"/>
        </w:rPr>
        <w:t>、生産者と消費者の顔が見える関係を築き、安心して食べられる農畜産物を供給する地元の農業の状況について、町民も体験の機会を増やして様々な経験を通じて「食」に関する知識を学び、地域の豊富な食材に積極的に関わりを持ち理解することは、健康づくりや食育という観点からも重要です。</w:t>
      </w:r>
    </w:p>
    <w:p w:rsidR="00324870" w:rsidRPr="00C71DD2" w:rsidRDefault="00324870" w:rsidP="00324870">
      <w:pPr>
        <w:ind w:firstLineChars="200" w:firstLine="420"/>
        <w:rPr>
          <w:rFonts w:ascii="HG丸ｺﾞｼｯｸM-PRO" w:eastAsia="HG丸ｺﾞｼｯｸM-PRO"/>
        </w:rPr>
      </w:pP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00D20451" w:rsidRPr="00C71DD2">
        <w:rPr>
          <w:rFonts w:ascii="HG丸ｺﾞｼｯｸM-PRO" w:eastAsia="HG丸ｺﾞｼｯｸM-PRO" w:hint="eastAsia"/>
        </w:rPr>
        <w:t>教育ファームや農業体験を主として</w:t>
      </w:r>
      <w:r w:rsidRPr="00C71DD2">
        <w:rPr>
          <w:rFonts w:ascii="HG丸ｺﾞｼｯｸM-PRO" w:eastAsia="HG丸ｺﾞｼｯｸM-PRO" w:hint="eastAsia"/>
        </w:rPr>
        <w:t>、地域の教</w:t>
      </w:r>
      <w:r w:rsidR="002020BB">
        <w:rPr>
          <w:rFonts w:ascii="HG丸ｺﾞｼｯｸM-PRO" w:eastAsia="HG丸ｺﾞｼｯｸM-PRO" w:hint="eastAsia"/>
        </w:rPr>
        <w:t>育力を活用し作物の種まき、栽培、収穫などの一連の農作業を通して</w:t>
      </w:r>
      <w:r w:rsidRPr="00C71DD2">
        <w:rPr>
          <w:rFonts w:ascii="HG丸ｺﾞｼｯｸM-PRO" w:eastAsia="HG丸ｺﾞｼｯｸM-PRO" w:hint="eastAsia"/>
        </w:rPr>
        <w:t>子どもたちの食と農への関心を高め</w:t>
      </w:r>
      <w:r w:rsidR="00F938E1" w:rsidRPr="00C71DD2">
        <w:rPr>
          <w:rFonts w:ascii="HG丸ｺﾞｼｯｸM-PRO" w:eastAsia="HG丸ｺﾞｼｯｸM-PRO" w:hint="eastAsia"/>
        </w:rPr>
        <w:t>「食文化」を伝えていきます</w:t>
      </w:r>
      <w:r w:rsidRPr="00C71DD2">
        <w:rPr>
          <w:rFonts w:ascii="HG丸ｺﾞｼｯｸM-PRO" w:eastAsia="HG丸ｺﾞｼｯｸM-PRO" w:hint="eastAsia"/>
        </w:rPr>
        <w:t>。</w:t>
      </w:r>
    </w:p>
    <w:p w:rsidR="00324870" w:rsidRPr="00C71DD2"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5864BE">
        <w:rPr>
          <w:rFonts w:ascii="HG丸ｺﾞｼｯｸM-PRO" w:eastAsia="HG丸ｺﾞｼｯｸM-PRO" w:hint="eastAsia"/>
        </w:rPr>
        <w:t xml:space="preserve"> </w:t>
      </w:r>
      <w:r w:rsidR="001B67C6">
        <w:rPr>
          <w:rFonts w:ascii="HG丸ｺﾞｼｯｸM-PRO" w:eastAsia="HG丸ｺﾞｼｯｸM-PRO" w:hint="eastAsia"/>
        </w:rPr>
        <w:t>消費者団体等と連携を取りながら</w:t>
      </w:r>
      <w:r w:rsidRPr="00C71DD2">
        <w:rPr>
          <w:rFonts w:ascii="HG丸ｺﾞｼｯｸM-PRO" w:eastAsia="HG丸ｺﾞｼｯｸM-PRO" w:hint="eastAsia"/>
        </w:rPr>
        <w:t>、身近なところから循環</w:t>
      </w:r>
      <w:r w:rsidR="00EE2F20">
        <w:rPr>
          <w:rFonts w:ascii="HG丸ｺﾞｼｯｸM-PRO" w:eastAsia="HG丸ｺﾞｼｯｸM-PRO" w:hint="eastAsia"/>
        </w:rPr>
        <w:t>型</w:t>
      </w:r>
      <w:r w:rsidRPr="00C71DD2">
        <w:rPr>
          <w:rFonts w:ascii="HG丸ｺﾞｼｯｸM-PRO" w:eastAsia="HG丸ｺﾞｼｯｸM-PRO" w:hint="eastAsia"/>
        </w:rPr>
        <w:t>社会の形成に向けて意識啓発を図っていきます。</w:t>
      </w:r>
    </w:p>
    <w:p w:rsidR="00324870" w:rsidRDefault="00324870" w:rsidP="005864BE">
      <w:pPr>
        <w:ind w:leftChars="200" w:left="735" w:hangingChars="150" w:hanging="315"/>
        <w:rPr>
          <w:rFonts w:ascii="HG丸ｺﾞｼｯｸM-PRO" w:eastAsia="HG丸ｺﾞｼｯｸM-PRO"/>
        </w:rPr>
      </w:pPr>
      <w:r w:rsidRPr="00C71DD2">
        <w:rPr>
          <w:rFonts w:ascii="HG丸ｺﾞｼｯｸM-PRO" w:eastAsia="HG丸ｺﾞｼｯｸM-PRO" w:hint="eastAsia"/>
        </w:rPr>
        <w:t>○</w:t>
      </w:r>
      <w:r w:rsidR="00B013CE">
        <w:rPr>
          <w:rFonts w:ascii="HG丸ｺﾞｼｯｸM-PRO" w:eastAsia="HG丸ｺﾞｼｯｸM-PRO" w:hint="eastAsia"/>
        </w:rPr>
        <w:t xml:space="preserve"> </w:t>
      </w:r>
      <w:r w:rsidRPr="00C71DD2">
        <w:rPr>
          <w:rFonts w:ascii="HG丸ｺﾞｼｯｸM-PRO" w:eastAsia="HG丸ｺﾞｼｯｸM-PRO" w:hint="eastAsia"/>
        </w:rPr>
        <w:t>地場</w:t>
      </w:r>
      <w:r w:rsidR="007F6F29">
        <w:rPr>
          <w:rFonts w:ascii="HG丸ｺﾞｼｯｸM-PRO" w:eastAsia="HG丸ｺﾞｼｯｸM-PRO" w:hint="eastAsia"/>
        </w:rPr>
        <w:t>農畜</w:t>
      </w:r>
      <w:r w:rsidRPr="00C71DD2">
        <w:rPr>
          <w:rFonts w:ascii="HG丸ｺﾞｼｯｸM-PRO" w:eastAsia="HG丸ｺﾞｼｯｸM-PRO" w:hint="eastAsia"/>
        </w:rPr>
        <w:t>産</w:t>
      </w:r>
      <w:r w:rsidR="007F6F29">
        <w:rPr>
          <w:rFonts w:ascii="HG丸ｺﾞｼｯｸM-PRO" w:eastAsia="HG丸ｺﾞｼｯｸM-PRO" w:hint="eastAsia"/>
        </w:rPr>
        <w:t>物</w:t>
      </w:r>
      <w:r w:rsidRPr="00C71DD2">
        <w:rPr>
          <w:rFonts w:ascii="HG丸ｺﾞｼｯｸM-PRO" w:eastAsia="HG丸ｺﾞｼｯｸM-PRO" w:hint="eastAsia"/>
        </w:rPr>
        <w:t>の加工、研究、ＰＲ販売や</w:t>
      </w:r>
      <w:r w:rsidR="00B013CE">
        <w:rPr>
          <w:rFonts w:ascii="HG丸ｺﾞｼｯｸM-PRO" w:eastAsia="HG丸ｺﾞｼｯｸM-PRO" w:hint="eastAsia"/>
        </w:rPr>
        <w:t>消費者（地消）のニーズに応えた生産（</w:t>
      </w:r>
      <w:r w:rsidRPr="00C71DD2">
        <w:rPr>
          <w:rFonts w:ascii="HG丸ｺﾞｼｯｸM-PRO" w:eastAsia="HG丸ｺﾞｼｯｸM-PRO" w:hint="eastAsia"/>
        </w:rPr>
        <w:t>地産</w:t>
      </w:r>
      <w:r w:rsidR="00B013CE">
        <w:rPr>
          <w:rFonts w:ascii="HG丸ｺﾞｼｯｸM-PRO" w:eastAsia="HG丸ｺﾞｼｯｸM-PRO" w:hint="eastAsia"/>
        </w:rPr>
        <w:t>）に</w:t>
      </w:r>
      <w:r w:rsidRPr="00C71DD2">
        <w:rPr>
          <w:rFonts w:ascii="HG丸ｺﾞｼｯｸM-PRO" w:eastAsia="HG丸ｺﾞｼｯｸM-PRO" w:hint="eastAsia"/>
        </w:rPr>
        <w:t>取</w:t>
      </w:r>
      <w:r w:rsidR="00B013CE">
        <w:rPr>
          <w:rFonts w:ascii="HG丸ｺﾞｼｯｸM-PRO" w:eastAsia="HG丸ｺﾞｼｯｸM-PRO" w:hint="eastAsia"/>
        </w:rPr>
        <w:t>り</w:t>
      </w:r>
      <w:r w:rsidRPr="00C71DD2">
        <w:rPr>
          <w:rFonts w:ascii="HG丸ｺﾞｼｯｸM-PRO" w:eastAsia="HG丸ｺﾞｼｯｸM-PRO" w:hint="eastAsia"/>
        </w:rPr>
        <w:t>組</w:t>
      </w:r>
      <w:r w:rsidR="00B013CE">
        <w:rPr>
          <w:rFonts w:ascii="HG丸ｺﾞｼｯｸM-PRO" w:eastAsia="HG丸ｺﾞｼｯｸM-PRO" w:hint="eastAsia"/>
        </w:rPr>
        <w:t>み</w:t>
      </w:r>
      <w:r w:rsidRPr="00C71DD2">
        <w:rPr>
          <w:rFonts w:ascii="HG丸ｺﾞｼｯｸM-PRO" w:eastAsia="HG丸ｺﾞｼｯｸM-PRO" w:hint="eastAsia"/>
        </w:rPr>
        <w:t>、情報提供に努めます。</w:t>
      </w:r>
    </w:p>
    <w:p w:rsidR="00E06389" w:rsidRDefault="00E06389" w:rsidP="005864BE">
      <w:pPr>
        <w:ind w:leftChars="200" w:left="735" w:hangingChars="150" w:hanging="315"/>
        <w:rPr>
          <w:rFonts w:ascii="HG丸ｺﾞｼｯｸM-PRO" w:eastAsia="HG丸ｺﾞｼｯｸM-PRO"/>
        </w:rPr>
      </w:pPr>
      <w:r>
        <w:rPr>
          <w:rFonts w:ascii="HG丸ｺﾞｼｯｸM-PRO" w:eastAsia="HG丸ｺﾞｼｯｸM-PRO" w:hint="eastAsia"/>
        </w:rPr>
        <w:t>○</w:t>
      </w:r>
      <w:r w:rsidR="00B013CE">
        <w:rPr>
          <w:rFonts w:ascii="HG丸ｺﾞｼｯｸM-PRO" w:eastAsia="HG丸ｺﾞｼｯｸM-PRO" w:hint="eastAsia"/>
        </w:rPr>
        <w:t xml:space="preserve"> </w:t>
      </w:r>
      <w:r w:rsidR="00B013CE" w:rsidRPr="00B76F50">
        <w:rPr>
          <w:rFonts w:ascii="HG丸ｺﾞｼｯｸM-PRO" w:eastAsia="HG丸ｺﾞｼｯｸM-PRO" w:hint="eastAsia"/>
        </w:rPr>
        <w:t>環境保全型</w:t>
      </w:r>
      <w:r w:rsidR="00B013CE" w:rsidRPr="00C71DD2">
        <w:rPr>
          <w:rFonts w:ascii="HG丸ｺﾞｼｯｸM-PRO" w:eastAsia="HG丸ｺﾞｼｯｸM-PRO" w:hint="eastAsia"/>
        </w:rPr>
        <w:t>農業を展開し、</w:t>
      </w:r>
      <w:r>
        <w:rPr>
          <w:rFonts w:ascii="HG丸ｺﾞｼｯｸM-PRO" w:eastAsia="HG丸ｺﾞｼｯｸM-PRO" w:hint="eastAsia"/>
        </w:rPr>
        <w:t>飼料や肥料・農薬など化学物質への依存度をできるだけ下げ、安全・安心な農産物の提供に努めます。</w:t>
      </w:r>
    </w:p>
    <w:p w:rsidR="00E06389" w:rsidRPr="00C71DD2" w:rsidRDefault="00E06389" w:rsidP="005864BE">
      <w:pPr>
        <w:ind w:leftChars="200" w:left="735" w:hangingChars="150" w:hanging="315"/>
        <w:rPr>
          <w:rFonts w:ascii="HG丸ｺﾞｼｯｸM-PRO" w:eastAsia="HG丸ｺﾞｼｯｸM-PRO"/>
        </w:rPr>
      </w:pPr>
      <w:r>
        <w:rPr>
          <w:rFonts w:ascii="HG丸ｺﾞｼｯｸM-PRO" w:eastAsia="HG丸ｺﾞｼｯｸM-PRO" w:hint="eastAsia"/>
        </w:rPr>
        <w:t>○</w:t>
      </w:r>
      <w:r w:rsidR="005864BE">
        <w:rPr>
          <w:rFonts w:ascii="HG丸ｺﾞｼｯｸM-PRO" w:eastAsia="HG丸ｺﾞｼｯｸM-PRO" w:hint="eastAsia"/>
        </w:rPr>
        <w:t xml:space="preserve"> </w:t>
      </w:r>
      <w:r>
        <w:rPr>
          <w:rFonts w:ascii="HG丸ｺﾞｼｯｸM-PRO" w:eastAsia="HG丸ｺﾞｼｯｸM-PRO" w:hint="eastAsia"/>
        </w:rPr>
        <w:t>生産者、販売者、消費者による情報交換を行い、食育に対するパートナーとして、信頼関係を深める活動を推進していきます。</w:t>
      </w:r>
    </w:p>
    <w:p w:rsidR="00324870" w:rsidRDefault="00CD310E" w:rsidP="00324870">
      <w:pPr>
        <w:rPr>
          <w:rFonts w:ascii="HG丸ｺﾞｼｯｸM-PRO" w:eastAsia="HG丸ｺﾞｼｯｸM-PRO"/>
        </w:rPr>
      </w:pPr>
      <w:r w:rsidRPr="00C71DD2">
        <w:rPr>
          <w:rFonts w:ascii="HG丸ｺﾞｼｯｸM-PRO" w:eastAsia="HG丸ｺﾞｼｯｸM-PRO" w:hint="eastAsia"/>
        </w:rPr>
        <w:t xml:space="preserve">　　</w:t>
      </w:r>
    </w:p>
    <w:p w:rsidR="00DD699F" w:rsidRPr="00C71DD2" w:rsidRDefault="00DD699F" w:rsidP="00324870">
      <w:pPr>
        <w:rPr>
          <w:rFonts w:ascii="HG丸ｺﾞｼｯｸM-PRO" w:eastAsia="HG丸ｺﾞｼｯｸM-PRO"/>
        </w:rPr>
      </w:pPr>
    </w:p>
    <w:p w:rsidR="00282986" w:rsidRDefault="00282986" w:rsidP="00282986">
      <w:pPr>
        <w:ind w:firstLineChars="100" w:firstLine="241"/>
        <w:rPr>
          <w:rFonts w:ascii="HG丸ｺﾞｼｯｸM-PRO" w:eastAsia="HG丸ｺﾞｼｯｸM-PRO"/>
          <w:b/>
          <w:sz w:val="24"/>
          <w:szCs w:val="24"/>
        </w:rPr>
      </w:pPr>
      <w:r>
        <w:rPr>
          <w:rFonts w:ascii="HG丸ｺﾞｼｯｸM-PRO" w:eastAsia="HG丸ｺﾞｼｯｸM-PRO" w:hint="eastAsia"/>
          <w:b/>
          <w:sz w:val="24"/>
          <w:szCs w:val="24"/>
        </w:rPr>
        <w:lastRenderedPageBreak/>
        <w:t>⑤　行政</w:t>
      </w:r>
    </w:p>
    <w:p w:rsidR="00282986" w:rsidRPr="00A01928" w:rsidRDefault="00282986" w:rsidP="00282986">
      <w:pPr>
        <w:ind w:firstLineChars="300" w:firstLine="630"/>
        <w:rPr>
          <w:rFonts w:ascii="HG丸ｺﾞｼｯｸM-PRO" w:eastAsia="HG丸ｺﾞｼｯｸM-PRO"/>
        </w:rPr>
      </w:pPr>
      <w:r>
        <w:rPr>
          <w:rFonts w:ascii="HG丸ｺﾞｼｯｸM-PRO" w:eastAsia="HG丸ｺﾞｼｯｸM-PRO" w:hint="eastAsia"/>
        </w:rPr>
        <w:t>行政では、健康の保持増進と生活習慣病の予防のため、</w:t>
      </w:r>
      <w:r w:rsidRPr="00A01928">
        <w:rPr>
          <w:rFonts w:ascii="HG丸ｺﾞｼｯｸM-PRO" w:eastAsia="HG丸ｺﾞｼｯｸM-PRO" w:hint="eastAsia"/>
        </w:rPr>
        <w:t>母親のお腹の中にいる妊娠</w:t>
      </w:r>
    </w:p>
    <w:p w:rsidR="00282986" w:rsidRDefault="00282986" w:rsidP="00282986">
      <w:pPr>
        <w:ind w:firstLineChars="200" w:firstLine="420"/>
        <w:rPr>
          <w:rFonts w:ascii="HG丸ｺﾞｼｯｸM-PRO" w:eastAsia="HG丸ｺﾞｼｯｸM-PRO"/>
        </w:rPr>
      </w:pPr>
      <w:r w:rsidRPr="00A01928">
        <w:rPr>
          <w:rFonts w:ascii="HG丸ｺﾞｼｯｸM-PRO" w:eastAsia="HG丸ｺﾞｼｯｸM-PRO" w:hint="eastAsia"/>
        </w:rPr>
        <w:t>期間（妊娠期の女性）</w:t>
      </w:r>
      <w:r>
        <w:rPr>
          <w:rFonts w:ascii="HG丸ｺﾞｼｯｸM-PRO" w:eastAsia="HG丸ｺﾞｼｯｸM-PRO" w:hint="eastAsia"/>
        </w:rPr>
        <w:t>を含め、乳幼児から高齢者までそれぞれに応じた栄養・食生活</w:t>
      </w:r>
    </w:p>
    <w:p w:rsidR="00282986" w:rsidRDefault="00282986" w:rsidP="00282986">
      <w:pPr>
        <w:ind w:firstLineChars="200" w:firstLine="420"/>
        <w:rPr>
          <w:rFonts w:ascii="HG丸ｺﾞｼｯｸM-PRO" w:eastAsia="HG丸ｺﾞｼｯｸM-PRO"/>
        </w:rPr>
      </w:pPr>
      <w:r>
        <w:rPr>
          <w:rFonts w:ascii="HG丸ｺﾞｼｯｸM-PRO" w:eastAsia="HG丸ｺﾞｼｯｸM-PRO" w:hint="eastAsia"/>
        </w:rPr>
        <w:t>指導を行い理解を深め、実践に結びつけられるような事業を行うことが</w:t>
      </w:r>
      <w:r w:rsidR="00137D62">
        <w:rPr>
          <w:rFonts w:ascii="HG丸ｺﾞｼｯｸM-PRO" w:eastAsia="HG丸ｺﾞｼｯｸM-PRO" w:hint="eastAsia"/>
        </w:rPr>
        <w:t>大切</w:t>
      </w:r>
      <w:r>
        <w:rPr>
          <w:rFonts w:ascii="HG丸ｺﾞｼｯｸM-PRO" w:eastAsia="HG丸ｺﾞｼｯｸM-PRO" w:hint="eastAsia"/>
        </w:rPr>
        <w:t>です。</w:t>
      </w:r>
    </w:p>
    <w:p w:rsidR="00282986" w:rsidRDefault="00282986" w:rsidP="00282986">
      <w:pPr>
        <w:ind w:firstLineChars="100" w:firstLine="210"/>
        <w:rPr>
          <w:rFonts w:ascii="HG丸ｺﾞｼｯｸM-PRO" w:eastAsia="HG丸ｺﾞｼｯｸM-PRO"/>
          <w:szCs w:val="21"/>
        </w:rPr>
      </w:pPr>
      <w:r>
        <w:rPr>
          <w:rFonts w:ascii="HG丸ｺﾞｼｯｸM-PRO" w:eastAsia="HG丸ｺﾞｼｯｸM-PRO" w:hint="eastAsia"/>
          <w:szCs w:val="21"/>
        </w:rPr>
        <w:t xml:space="preserve">　　また、無駄な食べ残しや賞味期限切れなどの生ごみを減らす取組や生ごみの再資源</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化、食品包装の簡素化、買い物袋持参等、身近なところから循環型社会の形成に向け</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た意識啓発を行うことが必要です。</w:t>
      </w:r>
    </w:p>
    <w:p w:rsidR="00282986" w:rsidRDefault="00282986" w:rsidP="00282986">
      <w:pPr>
        <w:ind w:leftChars="200" w:left="420"/>
        <w:rPr>
          <w:rFonts w:ascii="HG丸ｺﾞｼｯｸM-PRO" w:eastAsia="HG丸ｺﾞｼｯｸM-PRO"/>
          <w:szCs w:val="21"/>
        </w:rPr>
      </w:pPr>
      <w:r>
        <w:rPr>
          <w:rFonts w:ascii="HG丸ｺﾞｼｯｸM-PRO" w:eastAsia="HG丸ｺﾞｼｯｸM-PRO" w:hint="eastAsia"/>
          <w:szCs w:val="21"/>
        </w:rPr>
        <w:t xml:space="preserve">　地域のボランティア団体や個人に対して食育に関する情報や食について考える機会を提供したり、地場農畜産物のＰＲ等様々な支援をすることが大切です。</w:t>
      </w:r>
    </w:p>
    <w:p w:rsidR="00282986" w:rsidRDefault="00282986" w:rsidP="00282986">
      <w:pPr>
        <w:ind w:firstLineChars="200" w:firstLine="420"/>
        <w:rPr>
          <w:rFonts w:ascii="HG丸ｺﾞｼｯｸM-PRO" w:eastAsia="HG丸ｺﾞｼｯｸM-PRO"/>
          <w:szCs w:val="21"/>
        </w:rPr>
      </w:pP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望ましい食生活習慣の啓発と情報提供を行います。</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次の各種検診や教室等を通して食生活の改善など</w:t>
      </w:r>
      <w:r w:rsidR="00137D62">
        <w:rPr>
          <w:rFonts w:ascii="HG丸ｺﾞｼｯｸM-PRO" w:eastAsia="HG丸ｺﾞｼｯｸM-PRO" w:hint="eastAsia"/>
          <w:szCs w:val="21"/>
        </w:rPr>
        <w:t>の</w:t>
      </w:r>
      <w:r>
        <w:rPr>
          <w:rFonts w:ascii="HG丸ｺﾞｼｯｸM-PRO" w:eastAsia="HG丸ｺﾞｼｯｸM-PRO" w:hint="eastAsia"/>
          <w:szCs w:val="21"/>
        </w:rPr>
        <w:t>指導普及に努めます。</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xml:space="preserve">　①　妊娠届出時の栄養指導</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xml:space="preserve">　②　パパママ教室</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xml:space="preserve">　③　乳児・１歳６ヶ月児・３歳児健康診査</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xml:space="preserve">　④　のびのび子育て教室・離乳食教室</w:t>
      </w:r>
    </w:p>
    <w:p w:rsidR="00282986" w:rsidRDefault="00282986" w:rsidP="00282986">
      <w:pPr>
        <w:ind w:firstLineChars="200" w:firstLine="420"/>
        <w:rPr>
          <w:rFonts w:ascii="HG丸ｺﾞｼｯｸM-PRO" w:eastAsia="HG丸ｺﾞｼｯｸM-PRO"/>
          <w:szCs w:val="21"/>
        </w:rPr>
      </w:pPr>
      <w:r>
        <w:rPr>
          <w:rFonts w:ascii="HG丸ｺﾞｼｯｸM-PRO" w:eastAsia="HG丸ｺﾞｼｯｸM-PRO" w:hint="eastAsia"/>
          <w:szCs w:val="21"/>
        </w:rPr>
        <w:t>○ 子育て支援事業等の機会に食育についての啓発を行います。</w:t>
      </w:r>
    </w:p>
    <w:p w:rsidR="00282986" w:rsidRDefault="00282986" w:rsidP="00282986">
      <w:pPr>
        <w:ind w:leftChars="200" w:left="735" w:hangingChars="150" w:hanging="315"/>
        <w:rPr>
          <w:rFonts w:ascii="HG丸ｺﾞｼｯｸM-PRO" w:eastAsia="HG丸ｺﾞｼｯｸM-PRO"/>
          <w:szCs w:val="21"/>
        </w:rPr>
      </w:pPr>
      <w:r>
        <w:rPr>
          <w:rFonts w:ascii="HG丸ｺﾞｼｯｸM-PRO" w:eastAsia="HG丸ｺﾞｼｯｸM-PRO" w:hint="eastAsia"/>
          <w:szCs w:val="21"/>
        </w:rPr>
        <w:t>○ 高齢者の低栄養を予防するために手軽に調理できる料理や総菜の利用方法などの指導普及に努めます。</w:t>
      </w:r>
    </w:p>
    <w:p w:rsidR="001B67C6" w:rsidRDefault="00282986" w:rsidP="00282986">
      <w:pPr>
        <w:rPr>
          <w:rFonts w:ascii="HG丸ｺﾞｼｯｸM-PRO" w:eastAsia="HG丸ｺﾞｼｯｸM-PRO"/>
          <w:szCs w:val="21"/>
        </w:rPr>
      </w:pPr>
      <w:r>
        <w:rPr>
          <w:rFonts w:ascii="HG丸ｺﾞｼｯｸM-PRO" w:eastAsia="HG丸ｺﾞｼｯｸM-PRO" w:hint="eastAsia"/>
          <w:szCs w:val="21"/>
        </w:rPr>
        <w:t xml:space="preserve">　　○ 夏には、ゴーヤ</w:t>
      </w:r>
      <w:r w:rsidR="001B67C6">
        <w:rPr>
          <w:rFonts w:ascii="HG丸ｺﾞｼｯｸM-PRO" w:eastAsia="HG丸ｺﾞｼｯｸM-PRO" w:hint="eastAsia"/>
          <w:szCs w:val="21"/>
        </w:rPr>
        <w:t>ー</w:t>
      </w:r>
      <w:r>
        <w:rPr>
          <w:rFonts w:ascii="HG丸ｺﾞｼｯｸM-PRO" w:eastAsia="HG丸ｺﾞｼｯｸM-PRO" w:hint="eastAsia"/>
          <w:szCs w:val="21"/>
        </w:rPr>
        <w:t>の緑のカーテンにより庁舎の冷房費の削減に努めるとともに、実</w:t>
      </w:r>
      <w:r w:rsidR="001B67C6">
        <w:rPr>
          <w:rFonts w:ascii="HG丸ｺﾞｼｯｸM-PRO" w:eastAsia="HG丸ｺﾞｼｯｸM-PRO" w:hint="eastAsia"/>
          <w:szCs w:val="21"/>
        </w:rPr>
        <w:t xml:space="preserve">　　</w:t>
      </w:r>
    </w:p>
    <w:p w:rsidR="00282986" w:rsidRDefault="001B67C6" w:rsidP="001B67C6">
      <w:pPr>
        <w:ind w:left="735" w:hangingChars="350" w:hanging="735"/>
        <w:rPr>
          <w:rFonts w:ascii="HG丸ｺﾞｼｯｸM-PRO" w:eastAsia="HG丸ｺﾞｼｯｸM-PRO"/>
          <w:szCs w:val="21"/>
        </w:rPr>
      </w:pPr>
      <w:r>
        <w:rPr>
          <w:rFonts w:ascii="HG丸ｺﾞｼｯｸM-PRO" w:eastAsia="HG丸ｺﾞｼｯｸM-PRO"/>
          <w:szCs w:val="21"/>
        </w:rPr>
        <w:t xml:space="preserve">　　　</w:t>
      </w:r>
      <w:r>
        <w:rPr>
          <w:rFonts w:ascii="HG丸ｺﾞｼｯｸM-PRO" w:eastAsia="HG丸ｺﾞｼｯｸM-PRO" w:hint="eastAsia"/>
          <w:szCs w:val="21"/>
        </w:rPr>
        <w:t xml:space="preserve"> </w:t>
      </w:r>
      <w:r w:rsidR="00282986">
        <w:rPr>
          <w:rFonts w:ascii="HG丸ｺﾞｼｯｸM-PRO" w:eastAsia="HG丸ｺﾞｼｯｸM-PRO" w:hint="eastAsia"/>
          <w:szCs w:val="21"/>
        </w:rPr>
        <w:t>ったゴーヤの実を来庁した町民に無料配付したり、学校給食に利用し</w:t>
      </w:r>
      <w:r w:rsidR="00A01928">
        <w:rPr>
          <w:rFonts w:ascii="HG丸ｺﾞｼｯｸM-PRO" w:eastAsia="HG丸ｺﾞｼｯｸM-PRO" w:hint="eastAsia"/>
          <w:szCs w:val="21"/>
        </w:rPr>
        <w:t>たりし</w:t>
      </w:r>
      <w:r w:rsidR="00282986">
        <w:rPr>
          <w:rFonts w:ascii="HG丸ｺﾞｼｯｸM-PRO" w:eastAsia="HG丸ｺﾞｼｯｸM-PRO" w:hint="eastAsia"/>
          <w:szCs w:val="21"/>
        </w:rPr>
        <w:t>て子どもたちに食べてもらう等、食育の推進と環境意識の啓発に努めます。</w:t>
      </w:r>
    </w:p>
    <w:p w:rsidR="000A35E7" w:rsidRPr="00FC38CF" w:rsidRDefault="000A35E7" w:rsidP="000A35E7">
      <w:pPr>
        <w:ind w:leftChars="200" w:left="735" w:hangingChars="150" w:hanging="315"/>
        <w:rPr>
          <w:rFonts w:ascii="HG丸ｺﾞｼｯｸM-PRO" w:eastAsia="HG丸ｺﾞｼｯｸM-PRO" w:hAnsi="HG丸ｺﾞｼｯｸM-PRO"/>
        </w:rPr>
      </w:pPr>
      <w:r w:rsidRPr="00FC38CF">
        <w:rPr>
          <w:rFonts w:ascii="HG丸ｺﾞｼｯｸM-PRO" w:eastAsia="HG丸ｺﾞｼｯｸM-PRO" w:hAnsi="HG丸ｺﾞｼｯｸM-PRO"/>
        </w:rPr>
        <w:t xml:space="preserve">〇 </w:t>
      </w:r>
      <w:r w:rsidRPr="00FC38CF">
        <w:rPr>
          <w:rStyle w:val="A80"/>
          <w:rFonts w:ascii="HG丸ｺﾞｼｯｸM-PRO" w:eastAsia="HG丸ｺﾞｼｯｸM-PRO" w:hAnsi="HG丸ｺﾞｼｯｸM-PRO" w:hint="eastAsia"/>
          <w:color w:val="auto"/>
          <w:sz w:val="21"/>
          <w:szCs w:val="21"/>
        </w:rPr>
        <w:t>地震や台風等の大規模災害等、いかなる場合においても可能な限り健全な食生活が実践できるよう、個々人の状</w:t>
      </w:r>
      <w:r w:rsidR="001B67C6">
        <w:rPr>
          <w:rStyle w:val="A80"/>
          <w:rFonts w:ascii="HG丸ｺﾞｼｯｸM-PRO" w:eastAsia="HG丸ｺﾞｼｯｸM-PRO" w:hAnsi="HG丸ｺﾞｼｯｸM-PRO" w:hint="eastAsia"/>
          <w:color w:val="auto"/>
          <w:sz w:val="21"/>
          <w:szCs w:val="21"/>
        </w:rPr>
        <w:t>況に応じた食料・飲料水等の備蓄を始め、限られた食品や資源を元</w:t>
      </w:r>
      <w:r w:rsidRPr="00FC38CF">
        <w:rPr>
          <w:rStyle w:val="A80"/>
          <w:rFonts w:ascii="HG丸ｺﾞｼｯｸM-PRO" w:eastAsia="HG丸ｺﾞｼｯｸM-PRO" w:hAnsi="HG丸ｺﾞｼｯｸM-PRO" w:hint="eastAsia"/>
          <w:color w:val="auto"/>
          <w:sz w:val="21"/>
          <w:szCs w:val="21"/>
        </w:rPr>
        <w:t>に栄養に配慮した食事を作るなど、非常時にも対応できる力を身につけておくための情報の提供に努めます。</w:t>
      </w:r>
    </w:p>
    <w:p w:rsidR="00A01928" w:rsidRPr="000A35E7" w:rsidRDefault="00282986" w:rsidP="00A01928">
      <w:pPr>
        <w:ind w:firstLineChars="100" w:firstLine="241"/>
        <w:rPr>
          <w:rFonts w:ascii="HG丸ｺﾞｼｯｸM-PRO" w:eastAsia="HG丸ｺﾞｼｯｸM-PRO"/>
          <w:b/>
          <w:color w:val="FF0000"/>
          <w:sz w:val="24"/>
          <w:szCs w:val="24"/>
        </w:rPr>
      </w:pPr>
      <w:r w:rsidRPr="000A35E7">
        <w:rPr>
          <w:rFonts w:ascii="HG丸ｺﾞｼｯｸM-PRO" w:eastAsia="HG丸ｺﾞｼｯｸM-PRO" w:hint="eastAsia"/>
          <w:b/>
          <w:color w:val="FF0000"/>
          <w:sz w:val="24"/>
          <w:szCs w:val="24"/>
        </w:rPr>
        <w:t xml:space="preserve">　　</w:t>
      </w:r>
    </w:p>
    <w:p w:rsidR="00324870" w:rsidRDefault="001948C6" w:rsidP="00A01928">
      <w:pPr>
        <w:ind w:firstLineChars="100" w:firstLine="241"/>
        <w:rPr>
          <w:rFonts w:ascii="HG丸ｺﾞｼｯｸM-PRO" w:eastAsia="HG丸ｺﾞｼｯｸM-PRO"/>
          <w:b/>
          <w:sz w:val="24"/>
          <w:szCs w:val="24"/>
        </w:rPr>
      </w:pPr>
      <w:r w:rsidRPr="002E186A">
        <w:rPr>
          <w:rFonts w:ascii="HG丸ｺﾞｼｯｸM-PRO" w:eastAsia="HG丸ｺﾞｼｯｸM-PRO" w:hint="eastAsia"/>
          <w:b/>
          <w:sz w:val="24"/>
          <w:szCs w:val="24"/>
        </w:rPr>
        <w:t>ｂ</w:t>
      </w:r>
      <w:r w:rsidR="00324870" w:rsidRPr="002E186A">
        <w:rPr>
          <w:rFonts w:ascii="HG丸ｺﾞｼｯｸM-PRO" w:eastAsia="HG丸ｺﾞｼｯｸM-PRO" w:hint="eastAsia"/>
          <w:b/>
          <w:sz w:val="24"/>
          <w:szCs w:val="24"/>
        </w:rPr>
        <w:t>．日常的な取組</w:t>
      </w:r>
    </w:p>
    <w:p w:rsidR="00A01928" w:rsidRPr="002E186A" w:rsidRDefault="00A01928" w:rsidP="00A01928">
      <w:pPr>
        <w:ind w:firstLineChars="100" w:firstLine="241"/>
        <w:rPr>
          <w:rFonts w:ascii="HG丸ｺﾞｼｯｸM-PRO" w:eastAsia="HG丸ｺﾞｼｯｸM-PRO"/>
          <w:b/>
          <w:sz w:val="24"/>
          <w:szCs w:val="24"/>
        </w:rPr>
      </w:pPr>
    </w:p>
    <w:p w:rsidR="00324870" w:rsidRPr="002E186A" w:rsidRDefault="00324870" w:rsidP="00324870">
      <w:pPr>
        <w:ind w:leftChars="400" w:left="840" w:firstLineChars="100" w:firstLine="210"/>
        <w:rPr>
          <w:rFonts w:ascii="HG丸ｺﾞｼｯｸM-PRO" w:eastAsia="HG丸ｺﾞｼｯｸM-PRO"/>
        </w:rPr>
      </w:pPr>
      <w:r w:rsidRPr="002E186A">
        <w:rPr>
          <w:rFonts w:ascii="HG丸ｺﾞｼｯｸM-PRO" w:eastAsia="HG丸ｺﾞｼｯｸM-PRO" w:hint="eastAsia"/>
        </w:rPr>
        <w:t>家庭や地域、関係機関が</w:t>
      </w:r>
      <w:r w:rsidR="001B67C6">
        <w:rPr>
          <w:rFonts w:ascii="HG丸ｺﾞｼｯｸM-PRO" w:eastAsia="HG丸ｺﾞｼｯｸM-PRO" w:hint="eastAsia"/>
        </w:rPr>
        <w:t>取り組む事項のほか、町民一人ひとりが、日々の暮らしの中で心掛</w:t>
      </w:r>
      <w:r w:rsidRPr="002E186A">
        <w:rPr>
          <w:rFonts w:ascii="HG丸ｺﾞｼｯｸM-PRO" w:eastAsia="HG丸ｺﾞｼｯｸM-PRO" w:hint="eastAsia"/>
        </w:rPr>
        <w:t>ける食育のポイントを次のとおりとします。</w:t>
      </w:r>
    </w:p>
    <w:p w:rsidR="0089605B" w:rsidRPr="002E186A" w:rsidRDefault="004A2BBA" w:rsidP="00324870">
      <w:pPr>
        <w:ind w:leftChars="400" w:left="840" w:firstLineChars="100" w:firstLine="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7696" behindDoc="0" locked="0" layoutInCell="1" allowOverlap="1">
                <wp:simplePos x="0" y="0"/>
                <wp:positionH relativeFrom="column">
                  <wp:posOffset>869315</wp:posOffset>
                </wp:positionH>
                <wp:positionV relativeFrom="paragraph">
                  <wp:posOffset>197485</wp:posOffset>
                </wp:positionV>
                <wp:extent cx="4106545" cy="267970"/>
                <wp:effectExtent l="6350" t="10160" r="11430" b="762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6545" cy="267970"/>
                        </a:xfrm>
                        <a:prstGeom prst="roundRect">
                          <a:avLst>
                            <a:gd name="adj" fmla="val 16667"/>
                          </a:avLst>
                        </a:prstGeom>
                        <a:solidFill>
                          <a:srgbClr val="FFFFFF"/>
                        </a:solidFill>
                        <a:ln w="9525">
                          <a:solidFill>
                            <a:srgbClr val="000000"/>
                          </a:solidFill>
                          <a:round/>
                          <a:headEnd/>
                          <a:tailEnd/>
                        </a:ln>
                      </wps:spPr>
                      <wps:txbx>
                        <w:txbxContent>
                          <w:p w:rsidR="00856BB6" w:rsidRPr="002E186A" w:rsidRDefault="00856BB6" w:rsidP="0089605B">
                            <w:pPr>
                              <w:jc w:val="center"/>
                              <w:rPr>
                                <w:rFonts w:ascii="HG丸ｺﾞｼｯｸM-PRO" w:eastAsia="HG丸ｺﾞｼｯｸM-PRO"/>
                                <w:sz w:val="24"/>
                                <w:szCs w:val="24"/>
                              </w:rPr>
                            </w:pPr>
                            <w:r w:rsidRPr="002E186A">
                              <w:rPr>
                                <w:rFonts w:ascii="HG丸ｺﾞｼｯｸM-PRO" w:eastAsia="HG丸ｺﾞｼｯｸM-PRO" w:hint="eastAsia"/>
                                <w:sz w:val="24"/>
                                <w:szCs w:val="24"/>
                              </w:rPr>
                              <w:t>規則正しく、栄養バランスのとれた食を楽しむ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9" style="position:absolute;left:0;text-align:left;margin-left:68.45pt;margin-top:15.55pt;width:323.35pt;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">
                <v:textbox inset="5.85pt,.7pt,5.85pt,.7pt">
                  <w:txbxContent>
                    <w:p w:rsidR="00856BB6" w:rsidRPr="002E186A" w:rsidRDefault="00856BB6" w:rsidP="0089605B">
                      <w:pPr>
                        <w:jc w:val="center"/>
                        <w:rPr>
                          <w:rFonts w:ascii="HG丸ｺﾞｼｯｸM-PRO" w:eastAsia="HG丸ｺﾞｼｯｸM-PRO"/>
                          <w:sz w:val="24"/>
                          <w:szCs w:val="24"/>
                        </w:rPr>
                      </w:pPr>
                      <w:r w:rsidRPr="002E186A">
                        <w:rPr>
                          <w:rFonts w:ascii="HG丸ｺﾞｼｯｸM-PRO" w:eastAsia="HG丸ｺﾞｼｯｸM-PRO" w:hint="eastAsia"/>
                          <w:sz w:val="24"/>
                          <w:szCs w:val="24"/>
                        </w:rPr>
                        <w:t>規則正しく、栄養バランスのとれた食を楽しむ</w:t>
                      </w:r>
                    </w:p>
                  </w:txbxContent>
                </v:textbox>
              </v:roundrect>
            </w:pict>
          </mc:Fallback>
        </mc:AlternateContent>
      </w:r>
    </w:p>
    <w:p w:rsidR="0089605B" w:rsidRPr="002E186A" w:rsidRDefault="0089605B" w:rsidP="00324870">
      <w:pPr>
        <w:ind w:leftChars="400" w:left="840" w:firstLineChars="100" w:firstLine="210"/>
        <w:rPr>
          <w:rFonts w:ascii="HG丸ｺﾞｼｯｸM-PRO" w:eastAsia="HG丸ｺﾞｼｯｸM-PRO"/>
        </w:rPr>
      </w:pPr>
    </w:p>
    <w:p w:rsidR="0089605B" w:rsidRPr="002E186A" w:rsidRDefault="0089605B" w:rsidP="00324870">
      <w:pPr>
        <w:ind w:leftChars="400" w:left="840" w:firstLineChars="100" w:firstLine="210"/>
        <w:rPr>
          <w:rFonts w:ascii="HG丸ｺﾞｼｯｸM-PRO" w:eastAsia="HG丸ｺﾞｼｯｸM-PRO"/>
        </w:rPr>
      </w:pPr>
    </w:p>
    <w:p w:rsidR="00137D62" w:rsidRDefault="00514F4E" w:rsidP="00FB066D">
      <w:pPr>
        <w:rPr>
          <w:rFonts w:ascii="HG丸ｺﾞｼｯｸM-PRO" w:eastAsia="HG丸ｺﾞｼｯｸM-PRO"/>
        </w:rPr>
      </w:pPr>
      <w:r w:rsidRPr="002E186A">
        <w:rPr>
          <w:rFonts w:ascii="HG丸ｺﾞｼｯｸM-PRO" w:eastAsia="HG丸ｺﾞｼｯｸM-PRO" w:hint="eastAsia"/>
        </w:rPr>
        <w:t xml:space="preserve">　　　　　</w:t>
      </w:r>
      <w:r w:rsidR="00324870" w:rsidRPr="002E186A">
        <w:rPr>
          <w:rFonts w:ascii="HG丸ｺﾞｼｯｸM-PRO" w:eastAsia="HG丸ｺﾞｼｯｸM-PRO" w:hint="eastAsia"/>
        </w:rPr>
        <w:t>規則正しい食生活習慣は、子どもにとって</w:t>
      </w:r>
      <w:r w:rsidR="00137D62">
        <w:rPr>
          <w:rFonts w:ascii="HG丸ｺﾞｼｯｸM-PRO" w:eastAsia="HG丸ｺﾞｼｯｸM-PRO" w:hint="eastAsia"/>
        </w:rPr>
        <w:t>は</w:t>
      </w:r>
      <w:r w:rsidR="00324870" w:rsidRPr="002E186A">
        <w:rPr>
          <w:rFonts w:ascii="HG丸ｺﾞｼｯｸM-PRO" w:eastAsia="HG丸ｺﾞｼｯｸM-PRO" w:hint="eastAsia"/>
        </w:rPr>
        <w:t>体力や学力の向上に、大人にとっ</w:t>
      </w:r>
    </w:p>
    <w:p w:rsidR="00324870" w:rsidRPr="002E186A" w:rsidRDefault="00324870" w:rsidP="00137D62">
      <w:pPr>
        <w:ind w:leftChars="400" w:left="840"/>
        <w:rPr>
          <w:rFonts w:ascii="HG丸ｺﾞｼｯｸM-PRO" w:eastAsia="HG丸ｺﾞｼｯｸM-PRO"/>
        </w:rPr>
      </w:pPr>
      <w:r w:rsidRPr="002E186A">
        <w:rPr>
          <w:rFonts w:ascii="HG丸ｺﾞｼｯｸM-PRO" w:eastAsia="HG丸ｺﾞｼｯｸM-PRO" w:hint="eastAsia"/>
        </w:rPr>
        <w:t>ては仕事能率の向上に影響します。また、生活リズムの正常化や適度の食欲に効果</w:t>
      </w:r>
      <w:r w:rsidRPr="002E186A">
        <w:rPr>
          <w:rFonts w:ascii="HG丸ｺﾞｼｯｸM-PRO" w:eastAsia="HG丸ｺﾞｼｯｸM-PRO" w:hint="eastAsia"/>
        </w:rPr>
        <w:lastRenderedPageBreak/>
        <w:t>があ</w:t>
      </w:r>
      <w:r w:rsidR="001B67C6">
        <w:rPr>
          <w:rFonts w:ascii="HG丸ｺﾞｼｯｸM-PRO" w:eastAsia="HG丸ｺﾞｼｯｸM-PRO" w:hint="eastAsia"/>
        </w:rPr>
        <w:t>り、間食や過食、睡眠不足等の解消から生活習慣病の予防へと繋がり</w:t>
      </w:r>
      <w:r w:rsidRPr="002E186A">
        <w:rPr>
          <w:rFonts w:ascii="HG丸ｺﾞｼｯｸM-PRO" w:eastAsia="HG丸ｺﾞｼｯｸM-PRO" w:hint="eastAsia"/>
        </w:rPr>
        <w:t>ます。</w:t>
      </w:r>
      <w:r w:rsidR="00540FD3">
        <w:rPr>
          <w:rFonts w:ascii="HG丸ｺﾞｼｯｸM-PRO" w:eastAsia="HG丸ｺﾞｼｯｸM-PRO" w:hint="eastAsia"/>
        </w:rPr>
        <w:t>子</w:t>
      </w:r>
      <w:r w:rsidRPr="002E186A">
        <w:rPr>
          <w:rFonts w:ascii="HG丸ｺﾞｼｯｸM-PRO" w:eastAsia="HG丸ｺﾞｼｯｸM-PRO" w:hint="eastAsia"/>
        </w:rPr>
        <w:t>どもの食生活習慣は親である大人の意識に起</w:t>
      </w:r>
      <w:r w:rsidR="00C00C57">
        <w:rPr>
          <w:rFonts w:ascii="HG丸ｺﾞｼｯｸM-PRO" w:eastAsia="HG丸ｺﾞｼｯｸM-PRO" w:hint="eastAsia"/>
        </w:rPr>
        <w:t>因する場合もあることから、規則正しい食生活習慣を身につけることは</w:t>
      </w:r>
      <w:r w:rsidR="001B67C6">
        <w:rPr>
          <w:rFonts w:ascii="HG丸ｺﾞｼｯｸM-PRO" w:eastAsia="HG丸ｺﾞｼｯｸM-PRO" w:hint="eastAsia"/>
        </w:rPr>
        <w:t>、すべての人に共通した重点ポイントと言</w:t>
      </w:r>
      <w:r w:rsidRPr="002E186A">
        <w:rPr>
          <w:rFonts w:ascii="HG丸ｺﾞｼｯｸM-PRO" w:eastAsia="HG丸ｺﾞｼｯｸM-PRO" w:hint="eastAsia"/>
        </w:rPr>
        <w:t>えます。</w:t>
      </w:r>
    </w:p>
    <w:p w:rsidR="00324870" w:rsidRPr="002E186A" w:rsidRDefault="00324870" w:rsidP="00324870">
      <w:pPr>
        <w:ind w:leftChars="400" w:left="840" w:firstLineChars="100" w:firstLine="210"/>
        <w:rPr>
          <w:rFonts w:ascii="HG丸ｺﾞｼｯｸM-PRO" w:eastAsia="HG丸ｺﾞｼｯｸM-PRO"/>
        </w:rPr>
      </w:pPr>
      <w:r w:rsidRPr="002E186A">
        <w:rPr>
          <w:rFonts w:ascii="HG丸ｺﾞｼｯｸM-PRO" w:eastAsia="HG丸ｺﾞｼｯｸM-PRO" w:hint="eastAsia"/>
        </w:rPr>
        <w:t>また、食べ物が自分の健康にどのように影響しているのかなど、基礎的な食への理解が必要であり、栄養バランスのとれた食事を実践することが大切です。</w:t>
      </w:r>
    </w:p>
    <w:p w:rsidR="00E72E03" w:rsidRDefault="00C00C57" w:rsidP="00E72E03">
      <w:pPr>
        <w:ind w:leftChars="400" w:left="840" w:firstLineChars="100" w:firstLine="210"/>
        <w:rPr>
          <w:rFonts w:ascii="HG丸ｺﾞｼｯｸM-PRO" w:eastAsia="HG丸ｺﾞｼｯｸM-PRO"/>
        </w:rPr>
      </w:pPr>
      <w:r>
        <w:rPr>
          <w:rFonts w:ascii="HG丸ｺﾞｼｯｸM-PRO" w:eastAsia="HG丸ｺﾞｼｯｸM-PRO" w:hint="eastAsia"/>
        </w:rPr>
        <w:t>そして、何よりも食は楽しくなければなりません。家庭でのだんらん</w:t>
      </w:r>
      <w:r w:rsidR="001B67C6">
        <w:rPr>
          <w:rFonts w:ascii="HG丸ｺﾞｼｯｸM-PRO" w:eastAsia="HG丸ｺﾞｼｯｸM-PRO" w:hint="eastAsia"/>
        </w:rPr>
        <w:t>や食を通して</w:t>
      </w:r>
      <w:r w:rsidR="00324870" w:rsidRPr="002E186A">
        <w:rPr>
          <w:rFonts w:ascii="HG丸ｺﾞｼｯｸM-PRO" w:eastAsia="HG丸ｺﾞｼｯｸM-PRO" w:hint="eastAsia"/>
        </w:rPr>
        <w:t>の人とのふれあいを楽しんだり、あるいは料理を楽しん</w:t>
      </w:r>
      <w:r w:rsidR="001B67C6">
        <w:rPr>
          <w:rFonts w:ascii="HG丸ｺﾞｼｯｸM-PRO" w:eastAsia="HG丸ｺﾞｼｯｸM-PRO" w:hint="eastAsia"/>
        </w:rPr>
        <w:t>だりと、食に関する楽しみを自ら発見し、健康で心豊かな生活を送り</w:t>
      </w:r>
      <w:r w:rsidR="00324870" w:rsidRPr="002E186A">
        <w:rPr>
          <w:rFonts w:ascii="HG丸ｺﾞｼｯｸM-PRO" w:eastAsia="HG丸ｺﾞｼｯｸM-PRO" w:hint="eastAsia"/>
        </w:rPr>
        <w:t>たいものです。</w:t>
      </w:r>
    </w:p>
    <w:p w:rsidR="00DD699F" w:rsidRDefault="00DD699F" w:rsidP="00E72E03">
      <w:pPr>
        <w:ind w:leftChars="400" w:left="840" w:firstLineChars="100" w:firstLine="210"/>
        <w:rPr>
          <w:rFonts w:ascii="HG丸ｺﾞｼｯｸM-PRO" w:eastAsia="HG丸ｺﾞｼｯｸM-PRO"/>
        </w:rPr>
      </w:pPr>
    </w:p>
    <w:p w:rsidR="00DD699F" w:rsidRPr="002E186A" w:rsidRDefault="00DD699F" w:rsidP="00E72E03">
      <w:pPr>
        <w:ind w:leftChars="400" w:left="840" w:firstLineChars="100" w:firstLine="210"/>
        <w:rPr>
          <w:rFonts w:ascii="HG丸ｺﾞｼｯｸM-PRO" w:eastAsia="HG丸ｺﾞｼｯｸM-PRO"/>
        </w:rPr>
      </w:pPr>
    </w:p>
    <w:p w:rsidR="00E72E03" w:rsidRPr="002E186A" w:rsidRDefault="00237334" w:rsidP="00CB4165">
      <w:pPr>
        <w:rPr>
          <w:rFonts w:ascii="HG丸ｺﾞｼｯｸM-PRO" w:eastAsia="HG丸ｺﾞｼｯｸM-PRO"/>
        </w:rPr>
      </w:pPr>
      <w:r w:rsidRPr="002E186A">
        <w:rPr>
          <w:rFonts w:ascii="HG丸ｺﾞｼｯｸM-PRO" w:eastAsia="HG丸ｺﾞｼｯｸM-PRO" w:hint="eastAsia"/>
          <w:noProof/>
        </w:rPr>
        <w:drawing>
          <wp:anchor distT="0" distB="0" distL="114300" distR="114300" simplePos="0" relativeHeight="251658240" behindDoc="0" locked="0" layoutInCell="1" allowOverlap="1" wp14:anchorId="4B98CC26" wp14:editId="3FDC9882">
            <wp:simplePos x="0" y="0"/>
            <wp:positionH relativeFrom="column">
              <wp:posOffset>325755</wp:posOffset>
            </wp:positionH>
            <wp:positionV relativeFrom="paragraph">
              <wp:posOffset>109855</wp:posOffset>
            </wp:positionV>
            <wp:extent cx="5398339" cy="2562046"/>
            <wp:effectExtent l="19050" t="0" r="0" b="0"/>
            <wp:wrapNone/>
            <wp:docPr id="4" name="図 0" descr="02kyou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kyouchou.jpg"/>
                    <pic:cNvPicPr/>
                  </pic:nvPicPr>
                  <pic:blipFill>
                    <a:blip r:embed="rId39" cstate="print"/>
                    <a:stretch>
                      <a:fillRect/>
                    </a:stretch>
                  </pic:blipFill>
                  <pic:spPr>
                    <a:xfrm>
                      <a:off x="0" y="0"/>
                      <a:ext cx="5398339" cy="2562046"/>
                    </a:xfrm>
                    <a:prstGeom prst="rect">
                      <a:avLst/>
                    </a:prstGeom>
                  </pic:spPr>
                </pic:pic>
              </a:graphicData>
            </a:graphic>
          </wp:anchor>
        </w:drawing>
      </w:r>
    </w:p>
    <w:p w:rsidR="00E72E03" w:rsidRDefault="00E72E03" w:rsidP="00E72E03">
      <w:pPr>
        <w:rPr>
          <w:rFonts w:ascii="HG丸ｺﾞｼｯｸM-PRO" w:eastAsia="HG丸ｺﾞｼｯｸM-PRO"/>
        </w:rPr>
      </w:pPr>
    </w:p>
    <w:p w:rsidR="00DD699F" w:rsidRPr="002E186A" w:rsidRDefault="00DD699F" w:rsidP="00E72E03">
      <w:pPr>
        <w:rPr>
          <w:rFonts w:ascii="HG丸ｺﾞｼｯｸM-PRO" w:eastAsia="HG丸ｺﾞｼｯｸM-PRO"/>
        </w:rPr>
      </w:pPr>
    </w:p>
    <w:p w:rsidR="00E72E03" w:rsidRPr="002E186A" w:rsidRDefault="00E72E03" w:rsidP="00E72E03">
      <w:pPr>
        <w:rPr>
          <w:rFonts w:ascii="HG丸ｺﾞｼｯｸM-PRO" w:eastAsia="HG丸ｺﾞｼｯｸM-PRO"/>
        </w:rPr>
      </w:pPr>
    </w:p>
    <w:p w:rsidR="00E72E03" w:rsidRPr="002E186A" w:rsidRDefault="00E72E03" w:rsidP="00E72E03">
      <w:pPr>
        <w:rPr>
          <w:rFonts w:ascii="HG丸ｺﾞｼｯｸM-PRO" w:eastAsia="HG丸ｺﾞｼｯｸM-PRO"/>
        </w:rPr>
      </w:pPr>
    </w:p>
    <w:p w:rsidR="00E72E03" w:rsidRPr="002E186A" w:rsidRDefault="00E72E03" w:rsidP="00E72E03">
      <w:pPr>
        <w:rPr>
          <w:rFonts w:ascii="HG丸ｺﾞｼｯｸM-PRO" w:eastAsia="HG丸ｺﾞｼｯｸM-PRO"/>
        </w:rPr>
      </w:pPr>
    </w:p>
    <w:p w:rsidR="00E72E03" w:rsidRPr="002E186A" w:rsidRDefault="00E72E03" w:rsidP="00E72E03">
      <w:pPr>
        <w:rPr>
          <w:rFonts w:ascii="HG丸ｺﾞｼｯｸM-PRO" w:eastAsia="HG丸ｺﾞｼｯｸM-PRO"/>
        </w:rPr>
      </w:pPr>
    </w:p>
    <w:p w:rsidR="00DC5DB5" w:rsidRDefault="00DC5DB5"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237334" w:rsidRDefault="00237334" w:rsidP="00944FDB">
      <w:pPr>
        <w:rPr>
          <w:rFonts w:ascii="HG丸ｺﾞｼｯｸM-PRO" w:eastAsia="HG丸ｺﾞｼｯｸM-PRO"/>
          <w:sz w:val="24"/>
          <w:szCs w:val="24"/>
          <w:bdr w:val="double" w:sz="4" w:space="0" w:color="auto"/>
        </w:rPr>
      </w:pPr>
    </w:p>
    <w:p w:rsidR="00DD699F" w:rsidRDefault="00DD699F" w:rsidP="00944FDB">
      <w:pPr>
        <w:rPr>
          <w:rFonts w:ascii="HG丸ｺﾞｼｯｸM-PRO" w:eastAsia="HG丸ｺﾞｼｯｸM-PRO"/>
          <w:sz w:val="24"/>
          <w:szCs w:val="24"/>
          <w:bdr w:val="double" w:sz="4" w:space="0" w:color="auto"/>
        </w:rPr>
      </w:pPr>
    </w:p>
    <w:p w:rsidR="00DD699F" w:rsidRDefault="00DD699F" w:rsidP="00944FDB">
      <w:pPr>
        <w:rPr>
          <w:rFonts w:ascii="HG丸ｺﾞｼｯｸM-PRO" w:eastAsia="HG丸ｺﾞｼｯｸM-PRO"/>
          <w:sz w:val="24"/>
          <w:szCs w:val="24"/>
          <w:bdr w:val="double" w:sz="4" w:space="0" w:color="auto"/>
        </w:rPr>
      </w:pPr>
    </w:p>
    <w:p w:rsidR="00DD699F" w:rsidRDefault="00DD699F" w:rsidP="00944FDB">
      <w:pPr>
        <w:rPr>
          <w:rFonts w:ascii="HG丸ｺﾞｼｯｸM-PRO" w:eastAsia="HG丸ｺﾞｼｯｸM-PRO"/>
          <w:sz w:val="24"/>
          <w:szCs w:val="24"/>
          <w:bdr w:val="double" w:sz="4" w:space="0" w:color="auto"/>
        </w:rPr>
      </w:pPr>
    </w:p>
    <w:p w:rsidR="00DD699F" w:rsidRDefault="00DD699F" w:rsidP="00944FDB">
      <w:pPr>
        <w:rPr>
          <w:rFonts w:ascii="HG丸ｺﾞｼｯｸM-PRO" w:eastAsia="HG丸ｺﾞｼｯｸM-PRO"/>
          <w:sz w:val="24"/>
          <w:szCs w:val="24"/>
          <w:bdr w:val="double" w:sz="4" w:space="0" w:color="auto"/>
        </w:rPr>
      </w:pPr>
    </w:p>
    <w:p w:rsidR="00E72E03" w:rsidRDefault="00A94700" w:rsidP="00A94700">
      <w:pPr>
        <w:ind w:firstLineChars="200" w:firstLine="480"/>
        <w:jc w:val="center"/>
        <w:rPr>
          <w:rFonts w:ascii="HG丸ｺﾞｼｯｸM-PRO" w:eastAsia="HG丸ｺﾞｼｯｸM-PRO"/>
          <w:sz w:val="24"/>
          <w:szCs w:val="24"/>
          <w:bdr w:val="double" w:sz="4" w:space="0" w:color="auto"/>
        </w:rPr>
      </w:pPr>
      <w:r w:rsidRPr="002E186A">
        <w:rPr>
          <w:rFonts w:ascii="HG丸ｺﾞｼｯｸM-PRO" w:eastAsia="HG丸ｺﾞｼｯｸM-PRO" w:hint="eastAsia"/>
          <w:sz w:val="24"/>
          <w:szCs w:val="24"/>
          <w:bdr w:val="double" w:sz="4" w:space="0" w:color="auto"/>
        </w:rPr>
        <w:lastRenderedPageBreak/>
        <w:t xml:space="preserve">　</w:t>
      </w:r>
      <w:r w:rsidR="00E72E03" w:rsidRPr="002E186A">
        <w:rPr>
          <w:rFonts w:ascii="HG丸ｺﾞｼｯｸM-PRO" w:eastAsia="HG丸ｺﾞｼｯｸM-PRO" w:hint="eastAsia"/>
          <w:sz w:val="24"/>
          <w:szCs w:val="24"/>
          <w:bdr w:val="double" w:sz="4" w:space="0" w:color="auto"/>
        </w:rPr>
        <w:t>用</w:t>
      </w:r>
      <w:r w:rsidR="00514F4E" w:rsidRPr="002E186A">
        <w:rPr>
          <w:rFonts w:ascii="HG丸ｺﾞｼｯｸM-PRO" w:eastAsia="HG丸ｺﾞｼｯｸM-PRO" w:hint="eastAsia"/>
          <w:sz w:val="24"/>
          <w:szCs w:val="24"/>
          <w:bdr w:val="double" w:sz="4" w:space="0" w:color="auto"/>
        </w:rPr>
        <w:t xml:space="preserve">　</w:t>
      </w:r>
      <w:r w:rsidR="00E72E03" w:rsidRPr="002E186A">
        <w:rPr>
          <w:rFonts w:ascii="HG丸ｺﾞｼｯｸM-PRO" w:eastAsia="HG丸ｺﾞｼｯｸM-PRO" w:hint="eastAsia"/>
          <w:sz w:val="24"/>
          <w:szCs w:val="24"/>
          <w:bdr w:val="double" w:sz="4" w:space="0" w:color="auto"/>
        </w:rPr>
        <w:t>語</w:t>
      </w:r>
      <w:r w:rsidR="00514F4E" w:rsidRPr="002E186A">
        <w:rPr>
          <w:rFonts w:ascii="HG丸ｺﾞｼｯｸM-PRO" w:eastAsia="HG丸ｺﾞｼｯｸM-PRO" w:hint="eastAsia"/>
          <w:sz w:val="24"/>
          <w:szCs w:val="24"/>
          <w:bdr w:val="double" w:sz="4" w:space="0" w:color="auto"/>
        </w:rPr>
        <w:t xml:space="preserve">　</w:t>
      </w:r>
      <w:r w:rsidR="00E72E03" w:rsidRPr="002E186A">
        <w:rPr>
          <w:rFonts w:ascii="HG丸ｺﾞｼｯｸM-PRO" w:eastAsia="HG丸ｺﾞｼｯｸM-PRO" w:hint="eastAsia"/>
          <w:sz w:val="24"/>
          <w:szCs w:val="24"/>
          <w:bdr w:val="double" w:sz="4" w:space="0" w:color="auto"/>
        </w:rPr>
        <w:t>解</w:t>
      </w:r>
      <w:r w:rsidR="00514F4E" w:rsidRPr="002E186A">
        <w:rPr>
          <w:rFonts w:ascii="HG丸ｺﾞｼｯｸM-PRO" w:eastAsia="HG丸ｺﾞｼｯｸM-PRO" w:hint="eastAsia"/>
          <w:sz w:val="24"/>
          <w:szCs w:val="24"/>
          <w:bdr w:val="double" w:sz="4" w:space="0" w:color="auto"/>
        </w:rPr>
        <w:t xml:space="preserve">　</w:t>
      </w:r>
      <w:r w:rsidR="00E72E03" w:rsidRPr="002E186A">
        <w:rPr>
          <w:rFonts w:ascii="HG丸ｺﾞｼｯｸM-PRO" w:eastAsia="HG丸ｺﾞｼｯｸM-PRO" w:hint="eastAsia"/>
          <w:sz w:val="24"/>
          <w:szCs w:val="24"/>
          <w:bdr w:val="double" w:sz="4" w:space="0" w:color="auto"/>
        </w:rPr>
        <w:t>説</w:t>
      </w:r>
      <w:r w:rsidRPr="002E186A">
        <w:rPr>
          <w:rFonts w:ascii="HG丸ｺﾞｼｯｸM-PRO" w:eastAsia="HG丸ｺﾞｼｯｸM-PRO" w:hint="eastAsia"/>
          <w:sz w:val="24"/>
          <w:szCs w:val="24"/>
          <w:bdr w:val="double" w:sz="4" w:space="0" w:color="auto"/>
        </w:rPr>
        <w:t xml:space="preserve">　</w:t>
      </w:r>
    </w:p>
    <w:p w:rsidR="00815AAE" w:rsidRPr="00D96332" w:rsidRDefault="00815AAE" w:rsidP="00D96332">
      <w:pPr>
        <w:ind w:left="602" w:hangingChars="300" w:hanging="602"/>
        <w:rPr>
          <w:rFonts w:ascii="HG丸ｺﾞｼｯｸM-PRO" w:eastAsia="HG丸ｺﾞｼｯｸM-PRO"/>
          <w:b/>
          <w:sz w:val="20"/>
          <w:szCs w:val="20"/>
        </w:rPr>
      </w:pPr>
      <w:r w:rsidRPr="00D96332">
        <w:rPr>
          <w:rFonts w:ascii="HG丸ｺﾞｼｯｸM-PRO" w:eastAsia="HG丸ｺﾞｼｯｸM-PRO" w:hint="eastAsia"/>
          <w:b/>
          <w:sz w:val="20"/>
          <w:szCs w:val="20"/>
        </w:rPr>
        <w:t>◎日本型食生活</w:t>
      </w:r>
    </w:p>
    <w:p w:rsidR="00D96332" w:rsidRDefault="00815AAE"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米、野菜、魚、大豆を中心とした日本古来の伝統的な食生活のパターンに、肉類、牛肉・</w:t>
      </w:r>
    </w:p>
    <w:p w:rsid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乳製品、鶏卵、油脂、果物が加わって、多様性があり、かつ、栄養バランスに優れた食のこ</w:t>
      </w:r>
    </w:p>
    <w:p w:rsidR="00815AAE" w:rsidRP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と。昭和５０年頃に一般的であった食生活が見本である。</w:t>
      </w:r>
    </w:p>
    <w:p w:rsidR="00815AAE" w:rsidRPr="00D96332" w:rsidRDefault="00AF6A16" w:rsidP="00237334">
      <w:pPr>
        <w:ind w:left="600" w:hangingChars="300" w:hanging="600"/>
        <w:rPr>
          <w:rFonts w:ascii="HG丸ｺﾞｼｯｸM-PRO" w:eastAsia="HG丸ｺﾞｼｯｸM-PRO"/>
          <w:sz w:val="20"/>
          <w:szCs w:val="20"/>
        </w:rPr>
      </w:pPr>
      <w:r w:rsidRPr="00D96332">
        <w:rPr>
          <w:rFonts w:ascii="HG丸ｺﾞｼｯｸM-PRO" w:eastAsia="HG丸ｺﾞｼｯｸM-PRO" w:hint="eastAsia"/>
          <w:sz w:val="20"/>
          <w:szCs w:val="20"/>
        </w:rPr>
        <w:t xml:space="preserve">　　　</w:t>
      </w:r>
      <w:r w:rsidR="00815AAE" w:rsidRPr="00D96332">
        <w:rPr>
          <w:rFonts w:ascii="HG丸ｺﾞｼｯｸM-PRO" w:eastAsia="HG丸ｺﾞｼｯｸM-PRO" w:hint="eastAsia"/>
          <w:sz w:val="20"/>
          <w:szCs w:val="20"/>
        </w:rPr>
        <w:t>日本型食生活は、タンパク質を大豆などの植物や魚介類から摂取する割合が高いという特徴があり、脂質の摂取構造においても「魚介類を除く動物性脂質」との比率が約１：２であり生活習慣病予防の面からも望ましい姿にある。</w:t>
      </w:r>
    </w:p>
    <w:p w:rsidR="00D96332" w:rsidRDefault="00AF6A16" w:rsidP="00D96332">
      <w:pPr>
        <w:ind w:left="600" w:hangingChars="300" w:hanging="600"/>
        <w:rPr>
          <w:rFonts w:ascii="HG丸ｺﾞｼｯｸM-PRO" w:eastAsia="HG丸ｺﾞｼｯｸM-PRO"/>
          <w:sz w:val="20"/>
          <w:szCs w:val="20"/>
        </w:rPr>
      </w:pPr>
      <w:r w:rsidRPr="00D96332">
        <w:rPr>
          <w:rFonts w:ascii="HG丸ｺﾞｼｯｸM-PRO" w:eastAsia="HG丸ｺﾞｼｯｸM-PRO" w:hint="eastAsia"/>
          <w:sz w:val="20"/>
          <w:szCs w:val="20"/>
        </w:rPr>
        <w:t xml:space="preserve">　　　</w:t>
      </w:r>
      <w:r w:rsidR="00815AAE" w:rsidRPr="00D96332">
        <w:rPr>
          <w:rFonts w:ascii="HG丸ｺﾞｼｯｸM-PRO" w:eastAsia="HG丸ｺﾞｼｯｸM-PRO" w:hint="eastAsia"/>
          <w:sz w:val="20"/>
          <w:szCs w:val="20"/>
        </w:rPr>
        <w:t>欧米諸国の食事と比較しても優れた栄養バランスを持ち、各国の注目を浴びている。国民</w:t>
      </w:r>
    </w:p>
    <w:p w:rsidR="00815AAE" w:rsidRPr="00D96332" w:rsidRDefault="00815AAE" w:rsidP="00D96332">
      <w:pPr>
        <w:ind w:leftChars="190" w:left="599" w:hangingChars="100" w:hanging="200"/>
        <w:rPr>
          <w:rFonts w:ascii="HG丸ｺﾞｼｯｸM-PRO" w:eastAsia="HG丸ｺﾞｼｯｸM-PRO"/>
          <w:sz w:val="20"/>
          <w:szCs w:val="20"/>
        </w:rPr>
      </w:pPr>
      <w:r w:rsidRPr="00D96332">
        <w:rPr>
          <w:rFonts w:ascii="HG丸ｺﾞｼｯｸM-PRO" w:eastAsia="HG丸ｺﾞｼｯｸM-PRO" w:hint="eastAsia"/>
          <w:sz w:val="20"/>
          <w:szCs w:val="20"/>
        </w:rPr>
        <w:t>の健康面を考えてみても、この日本型食生活を維持していく事が重要とされている。</w:t>
      </w:r>
    </w:p>
    <w:p w:rsidR="00815AAE" w:rsidRPr="00D96332" w:rsidRDefault="00815AAE" w:rsidP="00D96332">
      <w:pPr>
        <w:ind w:left="602" w:hangingChars="300" w:hanging="602"/>
        <w:rPr>
          <w:rFonts w:ascii="HG丸ｺﾞｼｯｸM-PRO" w:eastAsia="HG丸ｺﾞｼｯｸM-PRO"/>
          <w:b/>
          <w:sz w:val="20"/>
          <w:szCs w:val="20"/>
        </w:rPr>
      </w:pPr>
    </w:p>
    <w:p w:rsidR="00815AAE" w:rsidRPr="00D96332" w:rsidRDefault="00815AAE" w:rsidP="00D96332">
      <w:pPr>
        <w:ind w:left="602" w:hangingChars="300" w:hanging="602"/>
        <w:rPr>
          <w:rFonts w:ascii="HG丸ｺﾞｼｯｸM-PRO" w:eastAsia="HG丸ｺﾞｼｯｸM-PRO"/>
          <w:b/>
          <w:sz w:val="20"/>
          <w:szCs w:val="20"/>
        </w:rPr>
      </w:pPr>
      <w:r w:rsidRPr="00D96332">
        <w:rPr>
          <w:rFonts w:ascii="HG丸ｺﾞｼｯｸM-PRO" w:eastAsia="HG丸ｺﾞｼｯｸM-PRO" w:hint="eastAsia"/>
          <w:b/>
          <w:sz w:val="20"/>
          <w:szCs w:val="20"/>
        </w:rPr>
        <w:t>◎中食</w:t>
      </w:r>
    </w:p>
    <w:p w:rsidR="00D96332" w:rsidRDefault="00815AAE"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手を加えなくても食事として食べられる状態に調理された食品を、家庭などに持</w:t>
      </w:r>
      <w:r w:rsidR="00D371F9" w:rsidRPr="00D96332">
        <w:rPr>
          <w:rFonts w:ascii="HG丸ｺﾞｼｯｸM-PRO" w:eastAsia="HG丸ｺﾞｼｯｸM-PRO" w:hint="eastAsia"/>
          <w:sz w:val="20"/>
          <w:szCs w:val="20"/>
        </w:rPr>
        <w:t>ち帰っ</w:t>
      </w:r>
    </w:p>
    <w:p w:rsidR="00D96332" w:rsidRDefault="00D371F9"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て利用する食事形態で、内食（家庭内で料理したもの</w:t>
      </w:r>
      <w:r w:rsidR="00815AAE" w:rsidRPr="00D96332">
        <w:rPr>
          <w:rFonts w:ascii="HG丸ｺﾞｼｯｸM-PRO" w:eastAsia="HG丸ｺﾞｼｯｸM-PRO" w:hint="eastAsia"/>
          <w:sz w:val="20"/>
          <w:szCs w:val="20"/>
        </w:rPr>
        <w:t>を家庭で消費）と外食（家庭外で調理</w:t>
      </w:r>
    </w:p>
    <w:p w:rsidR="00815AAE" w:rsidRP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された</w:t>
      </w:r>
      <w:r w:rsidR="00D371F9" w:rsidRPr="00D96332">
        <w:rPr>
          <w:rFonts w:ascii="HG丸ｺﾞｼｯｸM-PRO" w:eastAsia="HG丸ｺﾞｼｯｸM-PRO" w:hint="eastAsia"/>
          <w:sz w:val="20"/>
          <w:szCs w:val="20"/>
        </w:rPr>
        <w:t>もの</w:t>
      </w:r>
      <w:r w:rsidRPr="00D96332">
        <w:rPr>
          <w:rFonts w:ascii="HG丸ｺﾞｼｯｸM-PRO" w:eastAsia="HG丸ｺﾞｼｯｸM-PRO" w:hint="eastAsia"/>
          <w:sz w:val="20"/>
          <w:szCs w:val="20"/>
        </w:rPr>
        <w:t>を家庭外で消費）の中間に位置する概念。</w:t>
      </w:r>
    </w:p>
    <w:p w:rsidR="00815AAE" w:rsidRPr="00D96332" w:rsidRDefault="00815AAE" w:rsidP="00815AAE">
      <w:pPr>
        <w:ind w:leftChars="300" w:left="630"/>
        <w:rPr>
          <w:rFonts w:ascii="HG丸ｺﾞｼｯｸM-PRO" w:eastAsia="HG丸ｺﾞｼｯｸM-PRO"/>
          <w:sz w:val="20"/>
          <w:szCs w:val="20"/>
        </w:rPr>
      </w:pPr>
    </w:p>
    <w:p w:rsidR="00E72E03" w:rsidRPr="00D96332" w:rsidRDefault="002916B8" w:rsidP="00E72E03">
      <w:pPr>
        <w:rPr>
          <w:rFonts w:ascii="HG丸ｺﾞｼｯｸM-PRO" w:eastAsia="HG丸ｺﾞｼｯｸM-PRO"/>
          <w:b/>
          <w:sz w:val="20"/>
          <w:szCs w:val="20"/>
        </w:rPr>
      </w:pPr>
      <w:r w:rsidRPr="00D96332">
        <w:rPr>
          <w:rFonts w:ascii="HG丸ｺﾞｼｯｸM-PRO" w:eastAsia="HG丸ｺﾞｼｯｸM-PRO" w:hint="eastAsia"/>
          <w:b/>
          <w:sz w:val="20"/>
          <w:szCs w:val="20"/>
        </w:rPr>
        <w:t>◎</w:t>
      </w:r>
      <w:r w:rsidR="00063750" w:rsidRPr="00D96332">
        <w:rPr>
          <w:rFonts w:ascii="HG丸ｺﾞｼｯｸM-PRO" w:eastAsia="HG丸ｺﾞｼｯｸM-PRO" w:hint="eastAsia"/>
          <w:b/>
          <w:sz w:val="20"/>
          <w:szCs w:val="20"/>
        </w:rPr>
        <w:t>遺伝子組み換え食品</w:t>
      </w:r>
    </w:p>
    <w:p w:rsidR="00D96332" w:rsidRDefault="00063750"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遺伝子組み換え技術によって作られた作物を用いて製造された食品。遺伝子組み換え技</w:t>
      </w:r>
    </w:p>
    <w:p w:rsidR="00D96332" w:rsidRDefault="00063750"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術とは、生命情報を伝える遺伝子の一部を切り取って、その構成要素の並び方を変えてもと</w:t>
      </w:r>
    </w:p>
    <w:p w:rsidR="00063750" w:rsidRPr="00D96332" w:rsidRDefault="00063750"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の生物の遺伝子に戻したり、別の種類の生物の遺伝子を組み入れたりする技術</w:t>
      </w:r>
      <w:r w:rsidR="00EA64EC" w:rsidRPr="00D96332">
        <w:rPr>
          <w:rFonts w:ascii="HG丸ｺﾞｼｯｸM-PRO" w:eastAsia="HG丸ｺﾞｼｯｸM-PRO" w:hint="eastAsia"/>
          <w:sz w:val="20"/>
          <w:szCs w:val="20"/>
        </w:rPr>
        <w:t>。</w:t>
      </w:r>
    </w:p>
    <w:p w:rsidR="00815AAE" w:rsidRPr="00D96332" w:rsidRDefault="00815AAE" w:rsidP="00815AAE">
      <w:pPr>
        <w:rPr>
          <w:rFonts w:ascii="HG丸ｺﾞｼｯｸM-PRO" w:eastAsia="HG丸ｺﾞｼｯｸM-PRO"/>
          <w:sz w:val="20"/>
          <w:szCs w:val="20"/>
        </w:rPr>
      </w:pPr>
    </w:p>
    <w:p w:rsidR="00815AAE" w:rsidRPr="00D96332" w:rsidRDefault="00815AAE" w:rsidP="00D96332">
      <w:pPr>
        <w:ind w:left="602" w:hangingChars="300" w:hanging="602"/>
        <w:rPr>
          <w:rFonts w:ascii="HG丸ｺﾞｼｯｸM-PRO" w:eastAsia="HG丸ｺﾞｼｯｸM-PRO"/>
          <w:b/>
          <w:sz w:val="20"/>
          <w:szCs w:val="20"/>
        </w:rPr>
      </w:pPr>
      <w:r w:rsidRPr="00D96332">
        <w:rPr>
          <w:rFonts w:ascii="HG丸ｺﾞｼｯｸM-PRO" w:eastAsia="HG丸ｺﾞｼｯｸM-PRO" w:hint="eastAsia"/>
          <w:b/>
          <w:sz w:val="20"/>
          <w:szCs w:val="20"/>
        </w:rPr>
        <w:t>◎メタボリックシンドローム</w:t>
      </w:r>
    </w:p>
    <w:p w:rsidR="00D96332" w:rsidRDefault="00815AAE" w:rsidP="00D96332">
      <w:pPr>
        <w:ind w:firstLineChars="300" w:firstLine="600"/>
        <w:rPr>
          <w:rFonts w:ascii="HG丸ｺﾞｼｯｸM-PRO" w:eastAsia="HG丸ｺﾞｼｯｸM-PRO"/>
          <w:sz w:val="20"/>
          <w:szCs w:val="20"/>
        </w:rPr>
      </w:pPr>
      <w:r w:rsidRPr="00D96332">
        <w:rPr>
          <w:rFonts w:ascii="HG丸ｺﾞｼｯｸM-PRO" w:eastAsia="HG丸ｺﾞｼｯｸM-PRO" w:hint="eastAsia"/>
          <w:sz w:val="20"/>
          <w:szCs w:val="20"/>
        </w:rPr>
        <w:t>一般的に内臓脂肪症候群と呼ばれ、ウエスト周囲経が男性で85cm、女性で</w:t>
      </w:r>
      <w:r w:rsidR="00AF6A16" w:rsidRPr="00D96332">
        <w:rPr>
          <w:rFonts w:ascii="HG丸ｺﾞｼｯｸM-PRO" w:eastAsia="HG丸ｺﾞｼｯｸM-PRO" w:hint="eastAsia"/>
          <w:sz w:val="20"/>
          <w:szCs w:val="20"/>
        </w:rPr>
        <w:t>90㎝以上</w:t>
      </w:r>
    </w:p>
    <w:p w:rsidR="00D96332" w:rsidRDefault="00AF6A16"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を「内臓脂肪蓄積</w:t>
      </w:r>
      <w:r w:rsidR="00815AAE" w:rsidRPr="00D96332">
        <w:rPr>
          <w:rFonts w:ascii="HG丸ｺﾞｼｯｸM-PRO" w:eastAsia="HG丸ｺﾞｼｯｸM-PRO" w:hint="eastAsia"/>
          <w:sz w:val="20"/>
          <w:szCs w:val="20"/>
        </w:rPr>
        <w:t>（内臓脂肪面積100</w:t>
      </w:r>
      <w:r w:rsidR="00D96332" w:rsidRPr="00D96332">
        <w:rPr>
          <w:rFonts w:ascii="HG丸ｺﾞｼｯｸM-PRO" w:eastAsia="HG丸ｺﾞｼｯｸM-PRO" w:hint="eastAsia"/>
          <w:sz w:val="20"/>
          <w:szCs w:val="20"/>
        </w:rPr>
        <w:t>平方㎝</w:t>
      </w:r>
      <w:r w:rsidRPr="00D96332">
        <w:rPr>
          <w:rFonts w:ascii="HG丸ｺﾞｼｯｸM-PRO" w:eastAsia="HG丸ｺﾞｼｯｸM-PRO" w:hint="eastAsia"/>
          <w:sz w:val="20"/>
          <w:szCs w:val="20"/>
        </w:rPr>
        <w:t>以上）のマーカー」とし、その中</w:t>
      </w:r>
      <w:r w:rsidR="00815AAE" w:rsidRPr="00D96332">
        <w:rPr>
          <w:rFonts w:ascii="HG丸ｺﾞｼｯｸM-PRO" w:eastAsia="HG丸ｺﾞｼｯｸM-PRO" w:hint="eastAsia"/>
          <w:sz w:val="20"/>
          <w:szCs w:val="20"/>
        </w:rPr>
        <w:t>で</w:t>
      </w:r>
    </w:p>
    <w:p w:rsid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①血清脂質異常（ﾄﾘｸﾞｾﾘﾄﾞ値150mg/dl以上、又はHDLｺﾚｽﾃﾛｰﾙ値40mg/dl未満）</w:t>
      </w:r>
    </w:p>
    <w:p w:rsidR="00815AAE" w:rsidRP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②血圧高値（最高血圧130mmHg以上または最低血圧85mmHg以上）</w:t>
      </w:r>
    </w:p>
    <w:p w:rsidR="00815AAE" w:rsidRPr="00D96332" w:rsidRDefault="00AF6A16" w:rsidP="00D96332">
      <w:pPr>
        <w:ind w:left="600" w:hangingChars="300" w:hanging="600"/>
        <w:rPr>
          <w:rFonts w:ascii="HG丸ｺﾞｼｯｸM-PRO" w:eastAsia="HG丸ｺﾞｼｯｸM-PRO"/>
          <w:sz w:val="20"/>
          <w:szCs w:val="20"/>
        </w:rPr>
      </w:pPr>
      <w:r w:rsidRPr="00D96332">
        <w:rPr>
          <w:rFonts w:ascii="HG丸ｺﾞｼｯｸM-PRO" w:eastAsia="HG丸ｺﾞｼｯｸM-PRO" w:hint="eastAsia"/>
          <w:sz w:val="20"/>
          <w:szCs w:val="20"/>
        </w:rPr>
        <w:t xml:space="preserve">　　</w:t>
      </w:r>
      <w:r w:rsidR="00815AAE" w:rsidRPr="00D96332">
        <w:rPr>
          <w:rFonts w:ascii="HG丸ｺﾞｼｯｸM-PRO" w:eastAsia="HG丸ｺﾞｼｯｸM-PRO" w:hint="eastAsia"/>
          <w:sz w:val="20"/>
          <w:szCs w:val="20"/>
        </w:rPr>
        <w:t>③高血糖（空腹時血糖値110mg/dl以上）</w:t>
      </w:r>
    </w:p>
    <w:p w:rsidR="00815AAE" w:rsidRP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の３項目のうち２つ以上を有する場合をメタボリックシンドロームと診断します。</w:t>
      </w:r>
    </w:p>
    <w:p w:rsidR="00815AAE" w:rsidRPr="00D96332" w:rsidRDefault="00815AAE" w:rsidP="00815AAE">
      <w:pPr>
        <w:rPr>
          <w:rFonts w:ascii="HG丸ｺﾞｼｯｸM-PRO" w:eastAsia="HG丸ｺﾞｼｯｸM-PRO"/>
          <w:sz w:val="20"/>
          <w:szCs w:val="20"/>
        </w:rPr>
      </w:pPr>
    </w:p>
    <w:p w:rsidR="00815AAE" w:rsidRPr="00D96332" w:rsidRDefault="00815AAE" w:rsidP="00D96332">
      <w:pPr>
        <w:ind w:left="602" w:hangingChars="300" w:hanging="602"/>
        <w:rPr>
          <w:rFonts w:ascii="HG丸ｺﾞｼｯｸM-PRO" w:eastAsia="HG丸ｺﾞｼｯｸM-PRO"/>
          <w:b/>
          <w:sz w:val="20"/>
          <w:szCs w:val="20"/>
        </w:rPr>
      </w:pPr>
      <w:r w:rsidRPr="00D96332">
        <w:rPr>
          <w:rFonts w:ascii="HG丸ｺﾞｼｯｸM-PRO" w:eastAsia="HG丸ｺﾞｼｯｸM-PRO" w:hint="eastAsia"/>
          <w:b/>
          <w:sz w:val="20"/>
          <w:szCs w:val="20"/>
        </w:rPr>
        <w:t>◎地産地消</w:t>
      </w:r>
    </w:p>
    <w:p w:rsidR="00D96332" w:rsidRDefault="00815AAE" w:rsidP="00D96332">
      <w:pPr>
        <w:ind w:firstLineChars="300" w:firstLine="600"/>
        <w:rPr>
          <w:rFonts w:ascii="HG丸ｺﾞｼｯｸM-PRO" w:eastAsia="HG丸ｺﾞｼｯｸM-PRO"/>
          <w:sz w:val="20"/>
          <w:szCs w:val="20"/>
        </w:rPr>
      </w:pPr>
      <w:r w:rsidRPr="00D96332">
        <w:rPr>
          <w:rFonts w:ascii="HG丸ｺﾞｼｯｸM-PRO" w:eastAsia="HG丸ｺﾞｼｯｸM-PRO" w:hint="eastAsia"/>
          <w:sz w:val="20"/>
          <w:szCs w:val="20"/>
        </w:rPr>
        <w:t>「地元生産－地場消費」を略した言葉で、地元でとれた生産物を地元で消費するという意</w:t>
      </w:r>
    </w:p>
    <w:p w:rsidR="00815AAE" w:rsidRPr="00D96332" w:rsidRDefault="00815AAE"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味で使われる。</w:t>
      </w:r>
    </w:p>
    <w:p w:rsidR="00D96332" w:rsidRDefault="00AF6A16" w:rsidP="00D96332">
      <w:pPr>
        <w:ind w:left="600" w:hangingChars="300" w:hanging="600"/>
        <w:rPr>
          <w:rFonts w:ascii="HG丸ｺﾞｼｯｸM-PRO" w:eastAsia="HG丸ｺﾞｼｯｸM-PRO"/>
          <w:sz w:val="20"/>
          <w:szCs w:val="20"/>
        </w:rPr>
      </w:pPr>
      <w:r w:rsidRPr="00D96332">
        <w:rPr>
          <w:rFonts w:ascii="HG丸ｺﾞｼｯｸM-PRO" w:eastAsia="HG丸ｺﾞｼｯｸM-PRO" w:hint="eastAsia"/>
          <w:sz w:val="20"/>
          <w:szCs w:val="20"/>
        </w:rPr>
        <w:t xml:space="preserve">　　　</w:t>
      </w:r>
      <w:r w:rsidR="00815AAE" w:rsidRPr="00D96332">
        <w:rPr>
          <w:rFonts w:ascii="HG丸ｺﾞｼｯｸM-PRO" w:eastAsia="HG丸ｺﾞｼｯｸM-PRO" w:hint="eastAsia"/>
          <w:sz w:val="20"/>
          <w:szCs w:val="20"/>
        </w:rPr>
        <w:t>消費者の食</w:t>
      </w:r>
      <w:r w:rsidRPr="00D96332">
        <w:rPr>
          <w:rFonts w:ascii="HG丸ｺﾞｼｯｸM-PRO" w:eastAsia="HG丸ｺﾞｼｯｸM-PRO" w:hint="eastAsia"/>
          <w:sz w:val="20"/>
          <w:szCs w:val="20"/>
        </w:rPr>
        <w:t>料に対する安全・安心志向の高まりを背景に、より積極的に生産者は消</w:t>
      </w:r>
      <w:r w:rsidR="00815AAE" w:rsidRPr="00D96332">
        <w:rPr>
          <w:rFonts w:ascii="HG丸ｺﾞｼｯｸM-PRO" w:eastAsia="HG丸ｺﾞｼｯｸM-PRO" w:hint="eastAsia"/>
          <w:sz w:val="20"/>
          <w:szCs w:val="20"/>
        </w:rPr>
        <w:t>費者が</w:t>
      </w:r>
    </w:p>
    <w:p w:rsidR="00D96332" w:rsidRDefault="00815AAE" w:rsidP="00D96332">
      <w:pPr>
        <w:ind w:leftChars="190" w:left="599" w:hangingChars="100" w:hanging="200"/>
        <w:rPr>
          <w:rFonts w:ascii="HG丸ｺﾞｼｯｸM-PRO" w:eastAsia="HG丸ｺﾞｼｯｸM-PRO"/>
          <w:sz w:val="20"/>
          <w:szCs w:val="20"/>
        </w:rPr>
      </w:pPr>
      <w:r w:rsidRPr="00D96332">
        <w:rPr>
          <w:rFonts w:ascii="HG丸ｺﾞｼｯｸM-PRO" w:eastAsia="HG丸ｺﾞｼｯｸM-PRO" w:hint="eastAsia"/>
          <w:sz w:val="20"/>
          <w:szCs w:val="20"/>
        </w:rPr>
        <w:t>求める安全・安心な食料を生産し、消費者はそれを消費することにより生産者を支えるとい</w:t>
      </w:r>
    </w:p>
    <w:p w:rsidR="00815AAE" w:rsidRPr="00D96332" w:rsidRDefault="00815AAE" w:rsidP="00D96332">
      <w:pPr>
        <w:ind w:leftChars="190" w:left="599" w:hangingChars="100" w:hanging="200"/>
        <w:rPr>
          <w:rFonts w:ascii="HG丸ｺﾞｼｯｸM-PRO" w:eastAsia="HG丸ｺﾞｼｯｸM-PRO"/>
          <w:sz w:val="20"/>
          <w:szCs w:val="20"/>
        </w:rPr>
      </w:pPr>
      <w:r w:rsidRPr="00D96332">
        <w:rPr>
          <w:rFonts w:ascii="HG丸ｺﾞｼｯｸM-PRO" w:eastAsia="HG丸ｺﾞｼｯｸM-PRO" w:hint="eastAsia"/>
          <w:sz w:val="20"/>
          <w:szCs w:val="20"/>
        </w:rPr>
        <w:t>う好循環を築いていく事が重要である。</w:t>
      </w:r>
    </w:p>
    <w:p w:rsidR="00815AAE" w:rsidRDefault="00815AAE" w:rsidP="00815AAE">
      <w:pPr>
        <w:rPr>
          <w:rFonts w:ascii="HG丸ｺﾞｼｯｸM-PRO" w:eastAsia="HG丸ｺﾞｼｯｸM-PRO"/>
          <w:sz w:val="20"/>
          <w:szCs w:val="20"/>
        </w:rPr>
      </w:pPr>
    </w:p>
    <w:p w:rsidR="005D1F73" w:rsidRPr="00D96332" w:rsidRDefault="005D1F73" w:rsidP="00815AAE">
      <w:pPr>
        <w:rPr>
          <w:rFonts w:ascii="HG丸ｺﾞｼｯｸM-PRO" w:eastAsia="HG丸ｺﾞｼｯｸM-PRO"/>
          <w:b/>
          <w:sz w:val="20"/>
          <w:szCs w:val="20"/>
        </w:rPr>
      </w:pPr>
      <w:r w:rsidRPr="00D96332">
        <w:rPr>
          <w:rFonts w:ascii="HG丸ｺﾞｼｯｸM-PRO" w:eastAsia="HG丸ｺﾞｼｯｸM-PRO" w:hint="eastAsia"/>
          <w:b/>
          <w:sz w:val="20"/>
          <w:szCs w:val="20"/>
        </w:rPr>
        <w:t>◎地産地消協力店</w:t>
      </w:r>
    </w:p>
    <w:p w:rsidR="00D96332" w:rsidRDefault="005D1F73"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県産品の活用を積極的にすすめている直売所、量販店、飲食店等であって、県内産品の</w:t>
      </w:r>
    </w:p>
    <w:p w:rsidR="00D96332" w:rsidRDefault="005D1F73"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消費拡大、食育活動、消費者への県産品活用に関する情報提供等県が行う活動に協力してい</w:t>
      </w:r>
    </w:p>
    <w:p w:rsidR="005D1F73" w:rsidRPr="00D96332" w:rsidRDefault="005D1F73"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ただける店のこと。</w:t>
      </w:r>
    </w:p>
    <w:p w:rsidR="005D1F73" w:rsidRPr="00D96332" w:rsidRDefault="005D1F73" w:rsidP="00815AAE">
      <w:pPr>
        <w:rPr>
          <w:rFonts w:ascii="HG丸ｺﾞｼｯｸM-PRO" w:eastAsia="HG丸ｺﾞｼｯｸM-PRO"/>
          <w:b/>
          <w:sz w:val="20"/>
          <w:szCs w:val="20"/>
        </w:rPr>
      </w:pPr>
      <w:r w:rsidRPr="00D96332">
        <w:rPr>
          <w:rFonts w:ascii="HG丸ｺﾞｼｯｸM-PRO" w:eastAsia="HG丸ｺﾞｼｯｸM-PRO" w:hint="eastAsia"/>
          <w:b/>
          <w:sz w:val="20"/>
          <w:szCs w:val="20"/>
        </w:rPr>
        <w:t xml:space="preserve">　　　</w:t>
      </w:r>
    </w:p>
    <w:p w:rsidR="00063750" w:rsidRPr="00D96332" w:rsidRDefault="009D3D04" w:rsidP="00063750">
      <w:pPr>
        <w:rPr>
          <w:rFonts w:ascii="HG丸ｺﾞｼｯｸM-PRO" w:eastAsia="HG丸ｺﾞｼｯｸM-PRO"/>
          <w:b/>
          <w:sz w:val="20"/>
          <w:szCs w:val="20"/>
        </w:rPr>
      </w:pPr>
      <w:r w:rsidRPr="00D96332">
        <w:rPr>
          <w:rFonts w:ascii="HG丸ｺﾞｼｯｸM-PRO" w:eastAsia="HG丸ｺﾞｼｯｸM-PRO" w:hint="eastAsia"/>
          <w:b/>
          <w:sz w:val="20"/>
          <w:szCs w:val="20"/>
        </w:rPr>
        <w:t>◎教育ファーム</w:t>
      </w:r>
    </w:p>
    <w:p w:rsidR="00D96332" w:rsidRDefault="00063750" w:rsidP="00D96332">
      <w:pPr>
        <w:ind w:left="600" w:hangingChars="300" w:hanging="600"/>
        <w:rPr>
          <w:rFonts w:ascii="HG丸ｺﾞｼｯｸM-PRO" w:eastAsia="HG丸ｺﾞｼｯｸM-PRO" w:hAnsi="Verdana"/>
          <w:sz w:val="20"/>
          <w:szCs w:val="20"/>
        </w:rPr>
      </w:pPr>
      <w:r w:rsidRPr="00D96332">
        <w:rPr>
          <w:rFonts w:ascii="HG丸ｺﾞｼｯｸM-PRO" w:eastAsia="HG丸ｺﾞｼｯｸM-PRO" w:hint="eastAsia"/>
          <w:sz w:val="20"/>
          <w:szCs w:val="20"/>
        </w:rPr>
        <w:t xml:space="preserve">　　</w:t>
      </w:r>
      <w:r w:rsidR="00EA64EC" w:rsidRPr="00D96332">
        <w:rPr>
          <w:rFonts w:ascii="HG丸ｺﾞｼｯｸM-PRO" w:eastAsia="HG丸ｺﾞｼｯｸM-PRO" w:hint="eastAsia"/>
          <w:sz w:val="20"/>
          <w:szCs w:val="20"/>
        </w:rPr>
        <w:t xml:space="preserve">　</w:t>
      </w:r>
      <w:r w:rsidR="009D3D04" w:rsidRPr="00D96332">
        <w:rPr>
          <w:rFonts w:ascii="HG丸ｺﾞｼｯｸM-PRO" w:eastAsia="HG丸ｺﾞｼｯｸM-PRO" w:hAnsi="Verdana" w:hint="eastAsia"/>
          <w:sz w:val="20"/>
          <w:szCs w:val="20"/>
        </w:rPr>
        <w:t>生産者（農林漁業者）の指導を受けながら、作物を育てるところから食べるところまで、</w:t>
      </w:r>
    </w:p>
    <w:p w:rsidR="00D96332" w:rsidRDefault="009D3D04" w:rsidP="00D96332">
      <w:pPr>
        <w:ind w:leftChars="190" w:left="599" w:hangingChars="100" w:hanging="200"/>
        <w:rPr>
          <w:rFonts w:ascii="HG丸ｺﾞｼｯｸM-PRO" w:eastAsia="HG丸ｺﾞｼｯｸM-PRO" w:hAnsi="Verdana"/>
          <w:sz w:val="20"/>
          <w:szCs w:val="20"/>
        </w:rPr>
      </w:pPr>
      <w:r w:rsidRPr="00D96332">
        <w:rPr>
          <w:rFonts w:ascii="HG丸ｺﾞｼｯｸM-PRO" w:eastAsia="HG丸ｺﾞｼｯｸM-PRO" w:hAnsi="Verdana" w:hint="eastAsia"/>
          <w:sz w:val="20"/>
          <w:szCs w:val="20"/>
        </w:rPr>
        <w:t>一貫した「本物体験」の機会を提供する取組みのこと。体験を通して自然の力やそれを生か</w:t>
      </w:r>
    </w:p>
    <w:p w:rsidR="00D96332" w:rsidRDefault="009D3D04" w:rsidP="00D96332">
      <w:pPr>
        <w:ind w:leftChars="190" w:left="599" w:hangingChars="100" w:hanging="200"/>
        <w:rPr>
          <w:rFonts w:ascii="HG丸ｺﾞｼｯｸM-PRO" w:eastAsia="HG丸ｺﾞｼｯｸM-PRO" w:hAnsi="Verdana"/>
          <w:sz w:val="20"/>
          <w:szCs w:val="20"/>
        </w:rPr>
      </w:pPr>
      <w:r w:rsidRPr="00D96332">
        <w:rPr>
          <w:rFonts w:ascii="HG丸ｺﾞｼｯｸM-PRO" w:eastAsia="HG丸ｺﾞｼｯｸM-PRO" w:hAnsi="Verdana" w:hint="eastAsia"/>
          <w:sz w:val="20"/>
          <w:szCs w:val="20"/>
        </w:rPr>
        <w:t>す生産者の知恵と工夫を学び、生産者の苦労を学び、生産者の苦労や喜び、食べものの大切</w:t>
      </w:r>
    </w:p>
    <w:p w:rsidR="00CA61A4" w:rsidRPr="00D96332" w:rsidRDefault="009D3D04" w:rsidP="00D96332">
      <w:pPr>
        <w:ind w:leftChars="190" w:left="599" w:hangingChars="100" w:hanging="200"/>
        <w:rPr>
          <w:rFonts w:ascii="HG丸ｺﾞｼｯｸM-PRO" w:eastAsia="HG丸ｺﾞｼｯｸM-PRO"/>
          <w:sz w:val="20"/>
          <w:szCs w:val="20"/>
        </w:rPr>
      </w:pPr>
      <w:r w:rsidRPr="00D96332">
        <w:rPr>
          <w:rFonts w:ascii="HG丸ｺﾞｼｯｸM-PRO" w:eastAsia="HG丸ｺﾞｼｯｸM-PRO" w:hAnsi="Verdana" w:hint="eastAsia"/>
          <w:sz w:val="20"/>
          <w:szCs w:val="20"/>
        </w:rPr>
        <w:t>さを実感をもって知ることが目的。</w:t>
      </w:r>
    </w:p>
    <w:p w:rsidR="00815AAE" w:rsidRPr="00D96332" w:rsidRDefault="00815AAE" w:rsidP="00D96332">
      <w:pPr>
        <w:ind w:left="600" w:hangingChars="300" w:hanging="600"/>
        <w:rPr>
          <w:rFonts w:ascii="HG丸ｺﾞｼｯｸM-PRO" w:eastAsia="HG丸ｺﾞｼｯｸM-PRO"/>
          <w:sz w:val="20"/>
          <w:szCs w:val="20"/>
        </w:rPr>
      </w:pPr>
    </w:p>
    <w:p w:rsidR="00A10230" w:rsidRPr="00D96332" w:rsidRDefault="004B3A4C" w:rsidP="00D96332">
      <w:pPr>
        <w:ind w:left="602" w:hangingChars="300" w:hanging="602"/>
        <w:rPr>
          <w:rFonts w:ascii="HG丸ｺﾞｼｯｸM-PRO" w:eastAsia="HG丸ｺﾞｼｯｸM-PRO"/>
          <w:b/>
          <w:sz w:val="20"/>
          <w:szCs w:val="20"/>
        </w:rPr>
      </w:pPr>
      <w:r>
        <w:rPr>
          <w:rFonts w:ascii="HG丸ｺﾞｼｯｸM-PRO" w:eastAsia="HG丸ｺﾞｼｯｸM-PRO" w:hint="eastAsia"/>
          <w:b/>
          <w:sz w:val="20"/>
          <w:szCs w:val="20"/>
        </w:rPr>
        <w:t>◎ＢＳＥ（牛海綿状脳症）</w:t>
      </w:r>
    </w:p>
    <w:p w:rsidR="00935761" w:rsidRDefault="00815AAE" w:rsidP="004B3A4C">
      <w:pPr>
        <w:ind w:left="602" w:hangingChars="300" w:hanging="602"/>
        <w:rPr>
          <w:rFonts w:ascii="HG丸ｺﾞｼｯｸM-PRO" w:eastAsia="HG丸ｺﾞｼｯｸM-PRO"/>
          <w:sz w:val="20"/>
          <w:szCs w:val="20"/>
        </w:rPr>
      </w:pPr>
      <w:r w:rsidRPr="00D96332">
        <w:rPr>
          <w:rFonts w:ascii="HG丸ｺﾞｼｯｸM-PRO" w:eastAsia="HG丸ｺﾞｼｯｸM-PRO" w:hint="eastAsia"/>
          <w:b/>
          <w:sz w:val="20"/>
          <w:szCs w:val="20"/>
        </w:rPr>
        <w:t xml:space="preserve">　　　</w:t>
      </w:r>
      <w:r w:rsidR="004B3A4C" w:rsidRPr="004B3A4C">
        <w:rPr>
          <w:rFonts w:ascii="HG丸ｺﾞｼｯｸM-PRO" w:eastAsia="HG丸ｺﾞｼｯｸM-PRO" w:hint="eastAsia"/>
          <w:sz w:val="20"/>
          <w:szCs w:val="20"/>
        </w:rPr>
        <w:t>牛の脳の中に空洞</w:t>
      </w:r>
      <w:r w:rsidR="00935761">
        <w:rPr>
          <w:rFonts w:ascii="HG丸ｺﾞｼｯｸM-PRO" w:eastAsia="HG丸ｺﾞｼｯｸM-PRO" w:hint="eastAsia"/>
          <w:sz w:val="20"/>
          <w:szCs w:val="20"/>
        </w:rPr>
        <w:t>ができ、スポンジ（海綿）状になる病気。本疾病に感染した牛は、プリ</w:t>
      </w:r>
    </w:p>
    <w:p w:rsidR="00935761" w:rsidRDefault="004B3A4C" w:rsidP="00935761">
      <w:pPr>
        <w:ind w:leftChars="190" w:left="599" w:hangingChars="100" w:hanging="200"/>
        <w:rPr>
          <w:rFonts w:ascii="HG丸ｺﾞｼｯｸM-PRO" w:eastAsia="HG丸ｺﾞｼｯｸM-PRO"/>
          <w:sz w:val="20"/>
          <w:szCs w:val="20"/>
        </w:rPr>
      </w:pPr>
      <w:r w:rsidRPr="004B3A4C">
        <w:rPr>
          <w:rFonts w:ascii="HG丸ｺﾞｼｯｸM-PRO" w:eastAsia="HG丸ｺﾞｼｯｸM-PRO" w:hint="eastAsia"/>
          <w:sz w:val="20"/>
          <w:szCs w:val="20"/>
        </w:rPr>
        <w:t>オンと呼ばれる病原体が、主に脳に蓄積することによって脳の組織がスポンジ状になり、異</w:t>
      </w:r>
    </w:p>
    <w:p w:rsidR="00815AAE" w:rsidRDefault="004B3A4C" w:rsidP="00935761">
      <w:pPr>
        <w:ind w:leftChars="190" w:left="599" w:hangingChars="100" w:hanging="200"/>
        <w:rPr>
          <w:rFonts w:ascii="HG丸ｺﾞｼｯｸM-PRO" w:eastAsia="HG丸ｺﾞｼｯｸM-PRO"/>
          <w:sz w:val="20"/>
          <w:szCs w:val="20"/>
        </w:rPr>
      </w:pPr>
      <w:r w:rsidRPr="004B3A4C">
        <w:rPr>
          <w:rFonts w:ascii="HG丸ｺﾞｼｯｸM-PRO" w:eastAsia="HG丸ｺﾞｼｯｸM-PRO" w:hint="eastAsia"/>
          <w:sz w:val="20"/>
          <w:szCs w:val="20"/>
        </w:rPr>
        <w:t>常行動、運動失調などの中枢神経症状を呈し、死に至ると考えられている。</w:t>
      </w:r>
    </w:p>
    <w:p w:rsidR="009B464D" w:rsidRDefault="009B464D" w:rsidP="00244963">
      <w:pPr>
        <w:rPr>
          <w:rFonts w:ascii="ＭＳ 明朝" w:eastAsia="ＭＳ 明朝" w:hAnsi="ＭＳ 明朝" w:cs="ＭＳ 明朝"/>
          <w:b/>
          <w:sz w:val="20"/>
          <w:szCs w:val="20"/>
        </w:rPr>
      </w:pPr>
    </w:p>
    <w:p w:rsidR="009B464D" w:rsidRDefault="00244963" w:rsidP="00244963">
      <w:pPr>
        <w:rPr>
          <w:rFonts w:ascii="Arial" w:hAnsi="Arial" w:cs="Arial"/>
          <w:b/>
          <w:bCs/>
          <w:sz w:val="23"/>
          <w:szCs w:val="23"/>
        </w:rPr>
      </w:pPr>
      <w:r w:rsidRPr="00244963">
        <w:rPr>
          <w:rFonts w:ascii="ＭＳ 明朝" w:eastAsia="ＭＳ 明朝" w:hAnsi="ＭＳ 明朝" w:cs="ＭＳ 明朝"/>
          <w:b/>
          <w:sz w:val="20"/>
          <w:szCs w:val="20"/>
        </w:rPr>
        <w:t>◎</w:t>
      </w:r>
      <w:r w:rsidR="009B464D" w:rsidRPr="009B464D">
        <w:rPr>
          <w:rFonts w:ascii="HG丸ｺﾞｼｯｸM-PRO" w:eastAsia="HG丸ｺﾞｼｯｸM-PRO" w:hAnsi="HG丸ｺﾞｼｯｸM-PRO" w:cs="ＭＳ 明朝" w:hint="eastAsia"/>
          <w:b/>
          <w:sz w:val="20"/>
          <w:szCs w:val="20"/>
        </w:rPr>
        <w:t>ＴＰＰ</w:t>
      </w:r>
      <w:r w:rsidRPr="00244963">
        <w:rPr>
          <w:rFonts w:ascii="ＭＳ 明朝" w:eastAsia="ＭＳ 明朝" w:hAnsi="ＭＳ 明朝" w:cs="ＭＳ 明朝" w:hint="eastAsia"/>
          <w:b/>
          <w:sz w:val="20"/>
          <w:szCs w:val="20"/>
        </w:rPr>
        <w:t>（</w:t>
      </w:r>
      <w:r w:rsidRPr="00244963">
        <w:rPr>
          <w:rFonts w:hint="eastAsia"/>
          <w:b/>
          <w:color w:val="000000"/>
          <w:sz w:val="22"/>
        </w:rPr>
        <w:t>Trans-Pacific Partnership</w:t>
      </w:r>
      <w:r w:rsidRPr="00244963">
        <w:rPr>
          <w:rFonts w:ascii="ＭＳ 明朝" w:eastAsia="ＭＳ 明朝" w:hAnsi="ＭＳ 明朝" w:cs="ＭＳ 明朝" w:hint="eastAsia"/>
          <w:b/>
          <w:sz w:val="20"/>
          <w:szCs w:val="20"/>
        </w:rPr>
        <w:t>）</w:t>
      </w:r>
      <w:r w:rsidR="009B464D" w:rsidRPr="009B464D">
        <w:rPr>
          <w:rFonts w:ascii="HG丸ｺﾞｼｯｸM-PRO" w:eastAsia="HG丸ｺﾞｼｯｸM-PRO" w:hAnsi="HG丸ｺﾞｼｯｸM-PRO" w:cs="Arial" w:hint="eastAsia"/>
          <w:b/>
          <w:bCs/>
          <w:szCs w:val="21"/>
        </w:rPr>
        <w:t>環太平洋戦略的経済連携協定</w:t>
      </w:r>
    </w:p>
    <w:p w:rsidR="00627D77" w:rsidRDefault="00244963" w:rsidP="00627D77">
      <w:pPr>
        <w:ind w:left="400" w:hangingChars="200" w:hanging="400"/>
        <w:rPr>
          <w:rFonts w:ascii="HG丸ｺﾞｼｯｸM-PRO" w:eastAsia="HG丸ｺﾞｼｯｸM-PRO"/>
          <w:sz w:val="20"/>
          <w:szCs w:val="20"/>
        </w:rPr>
      </w:pPr>
      <w:r>
        <w:rPr>
          <w:rFonts w:ascii="HG丸ｺﾞｼｯｸM-PRO" w:eastAsia="HG丸ｺﾞｼｯｸM-PRO"/>
          <w:sz w:val="20"/>
          <w:szCs w:val="20"/>
        </w:rPr>
        <w:t xml:space="preserve">　　　</w:t>
      </w:r>
      <w:r w:rsidRPr="00244963">
        <w:rPr>
          <w:rFonts w:ascii="HG丸ｺﾞｼｯｸM-PRO" w:eastAsia="HG丸ｺﾞｼｯｸM-PRO" w:hint="eastAsia"/>
          <w:sz w:val="20"/>
          <w:szCs w:val="20"/>
        </w:rPr>
        <w:t>加盟国の間で取引される品目に対して関税を原則的に100パーセント撤廃しよ</w:t>
      </w:r>
      <w:r w:rsidR="00627D77">
        <w:rPr>
          <w:rFonts w:ascii="HG丸ｺﾞｼｯｸM-PRO" w:eastAsia="HG丸ｺﾞｼｯｸM-PRO" w:hint="eastAsia"/>
          <w:sz w:val="20"/>
          <w:szCs w:val="20"/>
        </w:rPr>
        <w:t>うという枠組みである。工業製品や農産品、金融サービスなどを始め</w:t>
      </w:r>
      <w:r w:rsidRPr="00244963">
        <w:rPr>
          <w:rFonts w:ascii="HG丸ｺﾞｼｯｸM-PRO" w:eastAsia="HG丸ｺﾞｼｯｸM-PRO" w:hint="eastAsia"/>
          <w:sz w:val="20"/>
          <w:szCs w:val="20"/>
        </w:rPr>
        <w:t>、全品目について、2015年をめどに関税全廃を実現するべく協議が行われている。201</w:t>
      </w:r>
      <w:r w:rsidR="009B464D">
        <w:rPr>
          <w:rFonts w:ascii="HG丸ｺﾞｼｯｸM-PRO" w:eastAsia="HG丸ｺﾞｼｯｸM-PRO"/>
          <w:sz w:val="20"/>
          <w:szCs w:val="20"/>
        </w:rPr>
        <w:t>５</w:t>
      </w:r>
      <w:r w:rsidRPr="00244963">
        <w:rPr>
          <w:rFonts w:ascii="HG丸ｺﾞｼｯｸM-PRO" w:eastAsia="HG丸ｺﾞｼｯｸM-PRO" w:hint="eastAsia"/>
          <w:sz w:val="20"/>
          <w:szCs w:val="20"/>
        </w:rPr>
        <w:t>年</w:t>
      </w:r>
      <w:r w:rsidR="009B464D">
        <w:rPr>
          <w:rFonts w:ascii="HG丸ｺﾞｼｯｸM-PRO" w:eastAsia="HG丸ｺﾞｼｯｸM-PRO" w:hint="eastAsia"/>
          <w:sz w:val="20"/>
          <w:szCs w:val="20"/>
        </w:rPr>
        <w:t>１０月の閣僚間にて大筋合意した。</w:t>
      </w:r>
    </w:p>
    <w:p w:rsidR="009B464D" w:rsidRDefault="009B464D" w:rsidP="00815AAE">
      <w:pPr>
        <w:rPr>
          <w:rFonts w:ascii="HG丸ｺﾞｼｯｸM-PRO" w:eastAsia="HG丸ｺﾞｼｯｸM-PRO"/>
          <w:b/>
          <w:sz w:val="20"/>
          <w:szCs w:val="20"/>
        </w:rPr>
      </w:pPr>
    </w:p>
    <w:p w:rsidR="00815AAE" w:rsidRPr="00D96332" w:rsidRDefault="00815AAE" w:rsidP="00815AAE">
      <w:pPr>
        <w:rPr>
          <w:rFonts w:ascii="HG丸ｺﾞｼｯｸM-PRO" w:eastAsia="HG丸ｺﾞｼｯｸM-PRO"/>
          <w:b/>
          <w:sz w:val="20"/>
          <w:szCs w:val="20"/>
        </w:rPr>
      </w:pPr>
      <w:r w:rsidRPr="00D96332">
        <w:rPr>
          <w:rFonts w:ascii="HG丸ｺﾞｼｯｸM-PRO" w:eastAsia="HG丸ｺﾞｼｯｸM-PRO" w:hint="eastAsia"/>
          <w:b/>
          <w:sz w:val="20"/>
          <w:szCs w:val="20"/>
        </w:rPr>
        <w:t>◎BMI（Body Mass Index）体格指数</w:t>
      </w:r>
    </w:p>
    <w:p w:rsidR="00815AAE" w:rsidRPr="00D96332" w:rsidRDefault="00815AAE" w:rsidP="00AF6A16">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肥満や、やせ過ぎの判定法。体重（㎏）÷身長（m）÷身長（m）。１８．５未満</w:t>
      </w:r>
    </w:p>
    <w:p w:rsidR="00815AAE" w:rsidRPr="00D96332" w:rsidRDefault="00815AAE" w:rsidP="009B464D">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がやせ、１８．５以上２５．０未満が正常、２５．０以上で肥満と判断される。</w:t>
      </w:r>
    </w:p>
    <w:p w:rsidR="009B464D" w:rsidRDefault="009B464D" w:rsidP="00213A2F">
      <w:pPr>
        <w:rPr>
          <w:rFonts w:ascii="HG丸ｺﾞｼｯｸM-PRO" w:eastAsia="HG丸ｺﾞｼｯｸM-PRO"/>
          <w:b/>
          <w:sz w:val="20"/>
          <w:szCs w:val="20"/>
        </w:rPr>
      </w:pPr>
    </w:p>
    <w:p w:rsidR="00213A2F" w:rsidRPr="00D96332" w:rsidRDefault="00213A2F" w:rsidP="00213A2F">
      <w:pPr>
        <w:rPr>
          <w:rFonts w:ascii="HG丸ｺﾞｼｯｸM-PRO" w:eastAsia="HG丸ｺﾞｼｯｸM-PRO"/>
          <w:b/>
          <w:sz w:val="20"/>
          <w:szCs w:val="20"/>
        </w:rPr>
      </w:pPr>
      <w:r w:rsidRPr="00D96332">
        <w:rPr>
          <w:rFonts w:ascii="HG丸ｺﾞｼｯｸM-PRO" w:eastAsia="HG丸ｺﾞｼｯｸM-PRO" w:hint="eastAsia"/>
          <w:b/>
          <w:sz w:val="20"/>
          <w:szCs w:val="20"/>
        </w:rPr>
        <w:t>◎栄養教諭</w:t>
      </w:r>
    </w:p>
    <w:p w:rsidR="00D96332" w:rsidRDefault="00213A2F"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学校における食育の推進に中核的な役割を担うため、平成１７年度から開始された制度。</w:t>
      </w:r>
    </w:p>
    <w:p w:rsidR="00D96332" w:rsidRDefault="00213A2F"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職務は、食に関する指導と学校給食の管理を一体のものとして行うことにより、教育上の高</w:t>
      </w:r>
    </w:p>
    <w:p w:rsidR="00213A2F" w:rsidRPr="00D96332" w:rsidRDefault="00213A2F"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い相乗効果をもたらすとしている。</w:t>
      </w:r>
    </w:p>
    <w:p w:rsidR="00213A2F" w:rsidRPr="00D96332" w:rsidRDefault="00213A2F" w:rsidP="00EA64EC">
      <w:pPr>
        <w:rPr>
          <w:rFonts w:ascii="HG丸ｺﾞｼｯｸM-PRO" w:eastAsia="HG丸ｺﾞｼｯｸM-PRO"/>
          <w:b/>
          <w:sz w:val="20"/>
          <w:szCs w:val="20"/>
        </w:rPr>
      </w:pPr>
    </w:p>
    <w:p w:rsidR="009240F3" w:rsidRPr="00D96332" w:rsidRDefault="00EA64EC" w:rsidP="00EA64EC">
      <w:pPr>
        <w:rPr>
          <w:rFonts w:ascii="HG丸ｺﾞｼｯｸM-PRO" w:eastAsia="HG丸ｺﾞｼｯｸM-PRO"/>
          <w:b/>
          <w:sz w:val="20"/>
          <w:szCs w:val="20"/>
        </w:rPr>
      </w:pPr>
      <w:r w:rsidRPr="00D96332">
        <w:rPr>
          <w:rFonts w:ascii="HG丸ｺﾞｼｯｸM-PRO" w:eastAsia="HG丸ｺﾞｼｯｸM-PRO" w:hint="eastAsia"/>
          <w:b/>
          <w:sz w:val="20"/>
          <w:szCs w:val="20"/>
        </w:rPr>
        <w:t>◎</w:t>
      </w:r>
      <w:r w:rsidR="006D63F8" w:rsidRPr="00D96332">
        <w:rPr>
          <w:rFonts w:ascii="HG丸ｺﾞｼｯｸM-PRO" w:eastAsia="HG丸ｺﾞｼｯｸM-PRO" w:hint="eastAsia"/>
          <w:b/>
          <w:sz w:val="20"/>
          <w:szCs w:val="20"/>
        </w:rPr>
        <w:t>環境保全型</w:t>
      </w:r>
      <w:r w:rsidR="009240F3" w:rsidRPr="00D96332">
        <w:rPr>
          <w:rFonts w:ascii="HG丸ｺﾞｼｯｸM-PRO" w:eastAsia="HG丸ｺﾞｼｯｸM-PRO" w:hint="eastAsia"/>
          <w:b/>
          <w:sz w:val="20"/>
          <w:szCs w:val="20"/>
        </w:rPr>
        <w:t>農業</w:t>
      </w:r>
    </w:p>
    <w:p w:rsidR="00D96332" w:rsidRDefault="006D63F8"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農薬や肥料の適正な使用、稲わらや家畜の排泄物等の有効利用による土づくり等によっ</w:t>
      </w:r>
    </w:p>
    <w:p w:rsidR="009240F3" w:rsidRPr="00D96332" w:rsidRDefault="006D63F8"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て、農業の自然循環機能の維持増進を図ろうとする農業生産方式のこと。</w:t>
      </w:r>
    </w:p>
    <w:p w:rsidR="00705466" w:rsidRPr="00D96332" w:rsidRDefault="00A10230" w:rsidP="00D96332">
      <w:pPr>
        <w:ind w:left="600" w:hangingChars="300" w:hanging="600"/>
        <w:rPr>
          <w:rFonts w:ascii="HG丸ｺﾞｼｯｸM-PRO" w:eastAsia="HG丸ｺﾞｼｯｸM-PRO"/>
          <w:sz w:val="20"/>
          <w:szCs w:val="20"/>
        </w:rPr>
      </w:pPr>
      <w:r w:rsidRPr="00D96332">
        <w:rPr>
          <w:rFonts w:ascii="HG丸ｺﾞｼｯｸM-PRO" w:eastAsia="HG丸ｺﾞｼｯｸM-PRO" w:hint="eastAsia"/>
          <w:sz w:val="20"/>
          <w:szCs w:val="20"/>
        </w:rPr>
        <w:t xml:space="preserve">　　</w:t>
      </w:r>
      <w:r w:rsidR="00705466" w:rsidRPr="00D96332">
        <w:rPr>
          <w:rFonts w:ascii="HG丸ｺﾞｼｯｸM-PRO" w:eastAsia="HG丸ｺﾞｼｯｸM-PRO" w:hint="eastAsia"/>
          <w:sz w:val="20"/>
          <w:szCs w:val="20"/>
        </w:rPr>
        <w:t xml:space="preserve">　　</w:t>
      </w:r>
    </w:p>
    <w:p w:rsidR="006D63F8" w:rsidRPr="00D96332" w:rsidRDefault="007434D6" w:rsidP="00D96332">
      <w:pPr>
        <w:ind w:left="602" w:hangingChars="300" w:hanging="602"/>
        <w:rPr>
          <w:rFonts w:ascii="HG丸ｺﾞｼｯｸM-PRO" w:eastAsia="HG丸ｺﾞｼｯｸM-PRO"/>
          <w:b/>
          <w:sz w:val="20"/>
          <w:szCs w:val="20"/>
        </w:rPr>
      </w:pPr>
      <w:r w:rsidRPr="00D96332">
        <w:rPr>
          <w:rFonts w:ascii="HG丸ｺﾞｼｯｸM-PRO" w:eastAsia="HG丸ｺﾞｼｯｸM-PRO" w:hint="eastAsia"/>
          <w:b/>
          <w:sz w:val="20"/>
          <w:szCs w:val="20"/>
        </w:rPr>
        <w:lastRenderedPageBreak/>
        <w:t>◎循環型社会</w:t>
      </w:r>
    </w:p>
    <w:p w:rsidR="00D96332" w:rsidRDefault="00C00C57" w:rsidP="00D96332">
      <w:pPr>
        <w:ind w:leftChars="300" w:left="630"/>
        <w:rPr>
          <w:rFonts w:ascii="HG丸ｺﾞｼｯｸM-PRO" w:eastAsia="HG丸ｺﾞｼｯｸM-PRO"/>
          <w:sz w:val="20"/>
          <w:szCs w:val="20"/>
        </w:rPr>
      </w:pPr>
      <w:r w:rsidRPr="00D96332">
        <w:rPr>
          <w:rFonts w:ascii="HG丸ｺﾞｼｯｸM-PRO" w:eastAsia="HG丸ｺﾞｼｯｸM-PRO" w:hint="eastAsia"/>
          <w:sz w:val="20"/>
          <w:szCs w:val="20"/>
        </w:rPr>
        <w:t>廃棄物の発生を抑制し、限りある資源を有効活用する社会</w:t>
      </w:r>
      <w:r w:rsidR="007434D6" w:rsidRPr="00D96332">
        <w:rPr>
          <w:rFonts w:ascii="HG丸ｺﾞｼｯｸM-PRO" w:eastAsia="HG丸ｺﾞｼｯｸM-PRO" w:hint="eastAsia"/>
          <w:sz w:val="20"/>
          <w:szCs w:val="20"/>
        </w:rPr>
        <w:t>。循環型社会形成推進基本法</w:t>
      </w:r>
    </w:p>
    <w:p w:rsidR="00D96332" w:rsidRDefault="007434D6"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に基づき、農業分野においては、家畜排泄物や食品残渣の有効利用、たい肥の使用等による</w:t>
      </w:r>
    </w:p>
    <w:p w:rsidR="007434D6" w:rsidRDefault="007434D6" w:rsidP="00D96332">
      <w:pPr>
        <w:ind w:firstLineChars="200" w:firstLine="400"/>
        <w:rPr>
          <w:rFonts w:ascii="HG丸ｺﾞｼｯｸM-PRO" w:eastAsia="HG丸ｺﾞｼｯｸM-PRO"/>
          <w:sz w:val="20"/>
          <w:szCs w:val="20"/>
        </w:rPr>
      </w:pPr>
      <w:r w:rsidRPr="00D96332">
        <w:rPr>
          <w:rFonts w:ascii="HG丸ｺﾞｼｯｸM-PRO" w:eastAsia="HG丸ｺﾞｼｯｸM-PRO" w:hint="eastAsia"/>
          <w:sz w:val="20"/>
          <w:szCs w:val="20"/>
        </w:rPr>
        <w:t>持続性の高い農業を推進している。</w:t>
      </w: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Default="000C4733" w:rsidP="000C4733">
      <w:pPr>
        <w:rPr>
          <w:rFonts w:ascii="HG丸ｺﾞｼｯｸM-PRO" w:eastAsia="HG丸ｺﾞｼｯｸM-PRO"/>
          <w:sz w:val="20"/>
          <w:szCs w:val="20"/>
        </w:rPr>
      </w:pPr>
    </w:p>
    <w:p w:rsidR="000C4733" w:rsidRPr="00AA081B" w:rsidRDefault="000C4733" w:rsidP="000C4733">
      <w:pPr>
        <w:jc w:val="center"/>
        <w:rPr>
          <w:rFonts w:ascii="HG丸ｺﾞｼｯｸM-PRO" w:eastAsia="HG丸ｺﾞｼｯｸM-PRO"/>
          <w:b/>
          <w:sz w:val="24"/>
        </w:rPr>
      </w:pPr>
      <w:r w:rsidRPr="00AA081B">
        <w:rPr>
          <w:rFonts w:ascii="HG丸ｺﾞｼｯｸM-PRO" w:eastAsia="HG丸ｺﾞｼｯｸM-PRO" w:hint="eastAsia"/>
          <w:b/>
          <w:sz w:val="24"/>
        </w:rPr>
        <w:t>上板町食育推進協議会委員（検討部会）名簿</w:t>
      </w:r>
    </w:p>
    <w:p w:rsidR="000C4733" w:rsidRPr="00AA081B" w:rsidRDefault="000C4733" w:rsidP="000C4733">
      <w:pPr>
        <w:jc w:val="left"/>
        <w:rPr>
          <w:rFonts w:ascii="HG丸ｺﾞｼｯｸM-PRO" w:eastAsia="HG丸ｺﾞｼｯｸM-PRO"/>
        </w:rPr>
      </w:pPr>
    </w:p>
    <w:p w:rsidR="000C4733" w:rsidRPr="00AA081B" w:rsidRDefault="000C4733" w:rsidP="000C4733">
      <w:pPr>
        <w:jc w:val="left"/>
        <w:rPr>
          <w:rFonts w:ascii="HG丸ｺﾞｼｯｸM-PRO" w:eastAsia="HG丸ｺﾞｼｯｸM-PRO"/>
        </w:rPr>
      </w:pPr>
    </w:p>
    <w:tbl>
      <w:tblPr>
        <w:tblStyle w:val="a7"/>
        <w:tblW w:w="8642" w:type="dxa"/>
        <w:tblLook w:val="04A0" w:firstRow="1" w:lastRow="0" w:firstColumn="1" w:lastColumn="0" w:noHBand="0" w:noVBand="1"/>
      </w:tblPr>
      <w:tblGrid>
        <w:gridCol w:w="534"/>
        <w:gridCol w:w="1588"/>
        <w:gridCol w:w="3373"/>
        <w:gridCol w:w="1529"/>
        <w:gridCol w:w="1618"/>
      </w:tblGrid>
      <w:tr w:rsidR="000C4733" w:rsidRPr="00AA081B" w:rsidTr="000C4733">
        <w:tc>
          <w:tcPr>
            <w:tcW w:w="534" w:type="dxa"/>
          </w:tcPr>
          <w:p w:rsidR="000C4733" w:rsidRPr="00AA081B" w:rsidRDefault="000C4733" w:rsidP="000C4733">
            <w:pPr>
              <w:jc w:val="left"/>
              <w:rPr>
                <w:rFonts w:ascii="HG丸ｺﾞｼｯｸM-PRO" w:eastAsia="HG丸ｺﾞｼｯｸM-PRO"/>
              </w:rPr>
            </w:pPr>
          </w:p>
        </w:tc>
        <w:tc>
          <w:tcPr>
            <w:tcW w:w="1588" w:type="dxa"/>
          </w:tcPr>
          <w:p w:rsidR="000C4733" w:rsidRPr="00AA081B" w:rsidRDefault="000C4733" w:rsidP="000C4733">
            <w:pPr>
              <w:jc w:val="center"/>
              <w:rPr>
                <w:rFonts w:ascii="HG丸ｺﾞｼｯｸM-PRO" w:eastAsia="HG丸ｺﾞｼｯｸM-PRO"/>
              </w:rPr>
            </w:pPr>
            <w:r w:rsidRPr="00AA081B">
              <w:rPr>
                <w:rFonts w:ascii="HG丸ｺﾞｼｯｸM-PRO" w:eastAsia="HG丸ｺﾞｼｯｸM-PRO" w:hint="eastAsia"/>
              </w:rPr>
              <w:t>氏　　　名</w:t>
            </w:r>
          </w:p>
        </w:tc>
        <w:tc>
          <w:tcPr>
            <w:tcW w:w="3373" w:type="dxa"/>
          </w:tcPr>
          <w:p w:rsidR="000C4733" w:rsidRPr="00AA081B" w:rsidRDefault="000C4733" w:rsidP="000C4733">
            <w:pPr>
              <w:jc w:val="center"/>
              <w:rPr>
                <w:rFonts w:ascii="HG丸ｺﾞｼｯｸM-PRO" w:eastAsia="HG丸ｺﾞｼｯｸM-PRO"/>
              </w:rPr>
            </w:pPr>
            <w:r w:rsidRPr="00AA081B">
              <w:rPr>
                <w:rFonts w:ascii="HG丸ｺﾞｼｯｸM-PRO" w:eastAsia="HG丸ｺﾞｼｯｸM-PRO" w:hint="eastAsia"/>
              </w:rPr>
              <w:t>所　　　属</w:t>
            </w:r>
          </w:p>
        </w:tc>
        <w:tc>
          <w:tcPr>
            <w:tcW w:w="1529" w:type="dxa"/>
          </w:tcPr>
          <w:p w:rsidR="000C4733" w:rsidRPr="00AA081B" w:rsidRDefault="000C4733" w:rsidP="000C4733">
            <w:pPr>
              <w:jc w:val="center"/>
              <w:rPr>
                <w:rFonts w:ascii="HG丸ｺﾞｼｯｸM-PRO" w:eastAsia="HG丸ｺﾞｼｯｸM-PRO"/>
              </w:rPr>
            </w:pPr>
            <w:r w:rsidRPr="00AA081B">
              <w:rPr>
                <w:rFonts w:ascii="HG丸ｺﾞｼｯｸM-PRO" w:eastAsia="HG丸ｺﾞｼｯｸM-PRO" w:hint="eastAsia"/>
              </w:rPr>
              <w:t>職　　名</w:t>
            </w:r>
          </w:p>
        </w:tc>
        <w:tc>
          <w:tcPr>
            <w:tcW w:w="1618" w:type="dxa"/>
          </w:tcPr>
          <w:p w:rsidR="000C4733" w:rsidRPr="00AA081B"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１</w:t>
            </w:r>
          </w:p>
        </w:tc>
        <w:tc>
          <w:tcPr>
            <w:tcW w:w="1588" w:type="dxa"/>
          </w:tcPr>
          <w:p w:rsidR="000C4733" w:rsidRPr="00AA2CC3" w:rsidRDefault="000C4733" w:rsidP="000C4733">
            <w:pPr>
              <w:jc w:val="left"/>
              <w:rPr>
                <w:rFonts w:ascii="HG丸ｺﾞｼｯｸM-PRO" w:eastAsia="HG丸ｺﾞｼｯｸM-PRO" w:hAnsi="HG丸ｺﾞｼｯｸM-PRO"/>
              </w:rPr>
            </w:pPr>
            <w:r w:rsidRPr="00AA2CC3">
              <w:rPr>
                <w:rFonts w:ascii="HG丸ｺﾞｼｯｸM-PRO" w:eastAsia="HG丸ｺﾞｼｯｸM-PRO" w:hAnsi="HG丸ｺﾞｼｯｸM-PRO" w:hint="eastAsia"/>
              </w:rPr>
              <w:t xml:space="preserve">乾　　</w:t>
            </w:r>
            <w:r w:rsidRPr="00AA2CC3">
              <w:rPr>
                <w:rFonts w:ascii="HG丸ｺﾞｼｯｸM-PRO" w:eastAsia="HG丸ｺﾞｼｯｸM-PRO" w:hAnsi="HG丸ｺﾞｼｯｸM-PRO" w:hint="eastAsia"/>
                <w:szCs w:val="21"/>
              </w:rPr>
              <w:t>和雄</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上板町</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副町長</w:t>
            </w:r>
          </w:p>
        </w:tc>
        <w:tc>
          <w:tcPr>
            <w:tcW w:w="161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会長</w:t>
            </w: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２</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板東　秀則</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上板町教育委員会</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教育長</w:t>
            </w:r>
          </w:p>
        </w:tc>
        <w:tc>
          <w:tcPr>
            <w:tcW w:w="161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副会長</w:t>
            </w: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３</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岩野　角雄</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上板町学校給食センター</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所長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４</w:t>
            </w:r>
          </w:p>
        </w:tc>
        <w:tc>
          <w:tcPr>
            <w:tcW w:w="1588" w:type="dxa"/>
          </w:tcPr>
          <w:p w:rsidR="000C4733" w:rsidRPr="00AA2CC3" w:rsidRDefault="00EA724D" w:rsidP="000C4733">
            <w:pPr>
              <w:jc w:val="left"/>
              <w:rPr>
                <w:rFonts w:ascii="HG丸ｺﾞｼｯｸM-PRO" w:eastAsia="HG丸ｺﾞｼｯｸM-PRO"/>
              </w:rPr>
            </w:pPr>
            <w:r>
              <w:rPr>
                <w:rFonts w:ascii="HG丸ｺﾞｼｯｸM-PRO" w:eastAsia="HG丸ｺﾞｼｯｸM-PRO" w:hint="eastAsia"/>
              </w:rPr>
              <w:t>吉田　絵里</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高志小学校</w:t>
            </w:r>
          </w:p>
        </w:tc>
        <w:tc>
          <w:tcPr>
            <w:tcW w:w="1529" w:type="dxa"/>
          </w:tcPr>
          <w:p w:rsidR="000C4733" w:rsidRPr="00AA2CC3" w:rsidRDefault="00EA724D" w:rsidP="000C4733">
            <w:pPr>
              <w:jc w:val="left"/>
              <w:rPr>
                <w:rFonts w:ascii="HG丸ｺﾞｼｯｸM-PRO" w:eastAsia="HG丸ｺﾞｼｯｸM-PRO"/>
              </w:rPr>
            </w:pPr>
            <w:r>
              <w:rPr>
                <w:rFonts w:ascii="HG丸ｺﾞｼｯｸM-PRO" w:eastAsia="HG丸ｺﾞｼｯｸM-PRO" w:hint="eastAsia"/>
              </w:rPr>
              <w:t>学校栄養職員</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５</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葉柳　清照</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鳴門藍住農業支援センター</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所長</w:t>
            </w:r>
          </w:p>
        </w:tc>
        <w:tc>
          <w:tcPr>
            <w:tcW w:w="1618" w:type="dxa"/>
          </w:tcPr>
          <w:p w:rsidR="000C4733" w:rsidRPr="00AA2CC3" w:rsidRDefault="000C4733" w:rsidP="000C4733">
            <w:pPr>
              <w:jc w:val="left"/>
              <w:rPr>
                <w:rFonts w:ascii="HG丸ｺﾞｼｯｸM-PRO" w:eastAsia="HG丸ｺﾞｼｯｸM-PRO"/>
                <w:strike/>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６</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松家</w:t>
            </w:r>
            <w:r w:rsidRPr="00AA2CC3">
              <w:rPr>
                <w:rFonts w:ascii="HG丸ｺﾞｼｯｸM-PRO" w:eastAsia="HG丸ｺﾞｼｯｸM-PRO"/>
              </w:rPr>
              <w:t xml:space="preserve">　憲子</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鳴門藍住農業支援センター</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主任</w:t>
            </w:r>
          </w:p>
        </w:tc>
        <w:tc>
          <w:tcPr>
            <w:tcW w:w="1618" w:type="dxa"/>
          </w:tcPr>
          <w:p w:rsidR="000C4733" w:rsidRPr="00AA2CC3" w:rsidRDefault="000C4733" w:rsidP="000C4733">
            <w:pPr>
              <w:jc w:val="left"/>
              <w:rPr>
                <w:rFonts w:ascii="HG丸ｺﾞｼｯｸM-PRO" w:eastAsia="HG丸ｺﾞｼｯｸM-PRO"/>
                <w:strike/>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strike/>
              </w:rPr>
            </w:pPr>
            <w:r w:rsidRPr="00AA2CC3">
              <w:rPr>
                <w:rFonts w:ascii="HG丸ｺﾞｼｯｸM-PRO" w:eastAsia="HG丸ｺﾞｼｯｸM-PRO" w:hint="eastAsia"/>
              </w:rPr>
              <w:t>７</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rPr>
              <w:t>橋本　浩</w:t>
            </w:r>
          </w:p>
        </w:tc>
        <w:tc>
          <w:tcPr>
            <w:tcW w:w="3373" w:type="dxa"/>
          </w:tcPr>
          <w:p w:rsidR="000C4733" w:rsidRPr="00AA2CC3" w:rsidRDefault="000C4733" w:rsidP="000C4733">
            <w:pPr>
              <w:jc w:val="left"/>
              <w:rPr>
                <w:rFonts w:ascii="HG丸ｺﾞｼｯｸM-PRO" w:eastAsia="HG丸ｺﾞｼｯｸM-PRO"/>
                <w:strike/>
              </w:rPr>
            </w:pPr>
            <w:r w:rsidRPr="00AA2CC3">
              <w:rPr>
                <w:rFonts w:ascii="HG丸ｺﾞｼｯｸM-PRO" w:eastAsia="HG丸ｺﾞｼｯｸM-PRO" w:hint="eastAsia"/>
              </w:rPr>
              <w:t>板野郡農業協同組合　営農指導部</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rPr>
              <w:t>部長</w:t>
            </w:r>
          </w:p>
        </w:tc>
        <w:tc>
          <w:tcPr>
            <w:tcW w:w="1618" w:type="dxa"/>
          </w:tcPr>
          <w:p w:rsidR="000C4733" w:rsidRPr="00AA2CC3" w:rsidRDefault="000C4733" w:rsidP="000C4733">
            <w:pPr>
              <w:jc w:val="left"/>
              <w:rPr>
                <w:rFonts w:ascii="HG丸ｺﾞｼｯｸM-PRO" w:eastAsia="HG丸ｺﾞｼｯｸM-PRO"/>
                <w:strike/>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８</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森　　幸司</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教育委員会</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局長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９</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栗尾　克彦</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教育委員会</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主幹</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10</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松尾　陽子</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福祉保健課</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課長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11</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吉田　妙子</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福祉保健課</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主幹</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12</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乾　　千代</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さくら保育所</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所長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13</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森　　直美</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さくら保育所</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副所長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14</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廣澤　充宏</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産業課</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課長</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c>
          <w:tcPr>
            <w:tcW w:w="534" w:type="dxa"/>
          </w:tcPr>
          <w:p w:rsidR="000C4733" w:rsidRPr="00AA2CC3" w:rsidRDefault="000C4733" w:rsidP="000C4733">
            <w:pPr>
              <w:jc w:val="center"/>
              <w:rPr>
                <w:rFonts w:ascii="HG丸ｺﾞｼｯｸM-PRO" w:eastAsia="HG丸ｺﾞｼｯｸM-PRO"/>
              </w:rPr>
            </w:pPr>
            <w:r w:rsidRPr="00AA2CC3">
              <w:rPr>
                <w:rFonts w:ascii="HG丸ｺﾞｼｯｸM-PRO" w:eastAsia="HG丸ｺﾞｼｯｸM-PRO" w:hint="eastAsia"/>
              </w:rPr>
              <w:t>15</w:t>
            </w:r>
          </w:p>
        </w:tc>
        <w:tc>
          <w:tcPr>
            <w:tcW w:w="1588"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谷口　友伯</w:t>
            </w:r>
          </w:p>
        </w:tc>
        <w:tc>
          <w:tcPr>
            <w:tcW w:w="3373"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産業課</w:t>
            </w:r>
          </w:p>
        </w:tc>
        <w:tc>
          <w:tcPr>
            <w:tcW w:w="1529" w:type="dxa"/>
          </w:tcPr>
          <w:p w:rsidR="000C4733" w:rsidRPr="00AA2CC3" w:rsidRDefault="000C4733" w:rsidP="000C4733">
            <w:pPr>
              <w:jc w:val="left"/>
              <w:rPr>
                <w:rFonts w:ascii="HG丸ｺﾞｼｯｸM-PRO" w:eastAsia="HG丸ｺﾞｼｯｸM-PRO"/>
              </w:rPr>
            </w:pPr>
            <w:r w:rsidRPr="00AA2CC3">
              <w:rPr>
                <w:rFonts w:ascii="HG丸ｺﾞｼｯｸM-PRO" w:eastAsia="HG丸ｺﾞｼｯｸM-PRO" w:hint="eastAsia"/>
              </w:rPr>
              <w:t>主事</w:t>
            </w:r>
          </w:p>
        </w:tc>
        <w:tc>
          <w:tcPr>
            <w:tcW w:w="1618" w:type="dxa"/>
          </w:tcPr>
          <w:p w:rsidR="000C4733" w:rsidRPr="00AA2CC3" w:rsidRDefault="000C4733" w:rsidP="000C4733">
            <w:pPr>
              <w:jc w:val="left"/>
              <w:rPr>
                <w:rFonts w:ascii="HG丸ｺﾞｼｯｸM-PRO" w:eastAsia="HG丸ｺﾞｼｯｸM-PRO"/>
              </w:rPr>
            </w:pPr>
          </w:p>
        </w:tc>
      </w:tr>
      <w:tr w:rsidR="000C4733" w:rsidRPr="00AA081B" w:rsidTr="000C4733">
        <w:trPr>
          <w:trHeight w:val="64"/>
        </w:trPr>
        <w:tc>
          <w:tcPr>
            <w:tcW w:w="8642" w:type="dxa"/>
            <w:gridSpan w:val="5"/>
            <w:tcBorders>
              <w:left w:val="nil"/>
              <w:bottom w:val="nil"/>
              <w:right w:val="nil"/>
            </w:tcBorders>
          </w:tcPr>
          <w:p w:rsidR="000C4733" w:rsidRPr="00AA081B" w:rsidRDefault="000C4733" w:rsidP="000C4733">
            <w:pPr>
              <w:jc w:val="left"/>
              <w:rPr>
                <w:rFonts w:ascii="HG丸ｺﾞｼｯｸM-PRO" w:eastAsia="HG丸ｺﾞｼｯｸM-PRO"/>
              </w:rPr>
            </w:pPr>
          </w:p>
        </w:tc>
      </w:tr>
    </w:tbl>
    <w:p w:rsidR="000C4733" w:rsidRPr="006E486E" w:rsidRDefault="000C4733" w:rsidP="000C4733">
      <w:pPr>
        <w:tabs>
          <w:tab w:val="left" w:pos="1644"/>
        </w:tabs>
        <w:jc w:val="left"/>
      </w:pPr>
      <w:r>
        <w:tab/>
      </w:r>
    </w:p>
    <w:p w:rsidR="000C4733" w:rsidRPr="006E486E" w:rsidRDefault="000C4733" w:rsidP="000C4733">
      <w:pPr>
        <w:tabs>
          <w:tab w:val="left" w:pos="1440"/>
        </w:tabs>
        <w:jc w:val="left"/>
      </w:pPr>
    </w:p>
    <w:p w:rsidR="000C4733" w:rsidRPr="00D96332" w:rsidRDefault="000C4733" w:rsidP="000C4733">
      <w:pPr>
        <w:rPr>
          <w:rFonts w:ascii="HG丸ｺﾞｼｯｸM-PRO" w:eastAsia="HG丸ｺﾞｼｯｸM-PRO"/>
          <w:sz w:val="20"/>
          <w:szCs w:val="20"/>
        </w:rPr>
      </w:pPr>
    </w:p>
    <w:sectPr w:rsidR="000C4733" w:rsidRPr="00D96332" w:rsidSect="007468E2">
      <w:footerReference w:type="default" r:id="rId40"/>
      <w:pgSz w:w="11906" w:h="16838"/>
      <w:pgMar w:top="1985" w:right="1701" w:bottom="1701" w:left="1701" w:header="851" w:footer="992" w:gutter="0"/>
      <w:pgNumType w:fmt="numberInDash" w:start="1" w:chapStyle="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99F" w:rsidRDefault="00ED199F" w:rsidP="00324870">
      <w:r>
        <w:separator/>
      </w:r>
    </w:p>
  </w:endnote>
  <w:endnote w:type="continuationSeparator" w:id="0">
    <w:p w:rsidR="00ED199F" w:rsidRDefault="00ED199F" w:rsidP="0032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OTF Shin Go Pro R">
    <w:altName w:val="Arial Unicode MS"/>
    <w:panose1 w:val="00000000000000000000"/>
    <w:charset w:val="80"/>
    <w:family w:val="swiss"/>
    <w:notTrueType/>
    <w:pitch w:val="default"/>
    <w:sig w:usb0="00000001" w:usb1="08070000" w:usb2="00000010" w:usb3="00000000" w:csb0="00020000" w:csb1="00000000"/>
  </w:font>
  <w:font w:name="A-OTF Shin Go Pro L">
    <w:altName w:val="Arial Unicode MS"/>
    <w:panose1 w:val="00000000000000000000"/>
    <w:charset w:val="80"/>
    <w:family w:val="swiss"/>
    <w:notTrueType/>
    <w:pitch w:val="default"/>
    <w:sig w:usb0="00000001" w:usb1="08070000" w:usb2="00000010" w:usb3="00000000" w:csb0="00020000" w:csb1="00000000"/>
  </w:font>
  <w:font w:name="ＤＨＰ平成ゴシックW5">
    <w:panose1 w:val="020B0500000000000000"/>
    <w:charset w:val="80"/>
    <w:family w:val="modern"/>
    <w:pitch w:val="variable"/>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BB6" w:rsidRDefault="00856BB6" w:rsidP="00C16BB9">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BB6" w:rsidRDefault="00856BB6">
    <w:pPr>
      <w:pStyle w:val="a5"/>
      <w:jc w:val="center"/>
    </w:pPr>
  </w:p>
  <w:p w:rsidR="00856BB6" w:rsidRDefault="00856BB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644947"/>
      <w:docPartObj>
        <w:docPartGallery w:val="Page Numbers (Bottom of Page)"/>
        <w:docPartUnique/>
      </w:docPartObj>
    </w:sdtPr>
    <w:sdtEndPr/>
    <w:sdtContent>
      <w:p w:rsidR="00856BB6" w:rsidRDefault="00856BB6" w:rsidP="00C16BB9">
        <w:pPr>
          <w:pStyle w:val="a5"/>
          <w:jc w:val="center"/>
        </w:pPr>
        <w:r>
          <w:fldChar w:fldCharType="begin"/>
        </w:r>
        <w:r>
          <w:instrText>PAGE   \* MERGEFORMAT</w:instrText>
        </w:r>
        <w:r>
          <w:fldChar w:fldCharType="separate"/>
        </w:r>
        <w:r w:rsidR="00032CE6" w:rsidRPr="00032CE6">
          <w:rPr>
            <w:noProof/>
            <w:lang w:val="ja-JP"/>
          </w:rPr>
          <w:t>-</w:t>
        </w:r>
        <w:r w:rsidR="00032CE6">
          <w:rPr>
            <w:noProof/>
          </w:rPr>
          <w:t xml:space="preserve"> 10 -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99F" w:rsidRDefault="00ED199F" w:rsidP="00324870">
      <w:r>
        <w:separator/>
      </w:r>
    </w:p>
  </w:footnote>
  <w:footnote w:type="continuationSeparator" w:id="0">
    <w:p w:rsidR="00ED199F" w:rsidRDefault="00ED199F" w:rsidP="003248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342"/>
    <w:multiLevelType w:val="hybridMultilevel"/>
    <w:tmpl w:val="0458E8C2"/>
    <w:lvl w:ilvl="0" w:tplc="C69E3664">
      <w:numFmt w:val="bullet"/>
      <w:lvlText w:val="・"/>
      <w:lvlJc w:val="left"/>
      <w:pPr>
        <w:ind w:left="765" w:hanging="360"/>
      </w:pPr>
      <w:rPr>
        <w:rFonts w:ascii="ＭＳ 明朝" w:eastAsia="ＭＳ 明朝" w:hAnsi="ＭＳ 明朝"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 w15:restartNumberingAfterBreak="0">
    <w:nsid w:val="08567CEE"/>
    <w:multiLevelType w:val="hybridMultilevel"/>
    <w:tmpl w:val="D5A0FD76"/>
    <w:lvl w:ilvl="0" w:tplc="D1C29F1E">
      <w:numFmt w:val="bullet"/>
      <w:lvlText w:val="・"/>
      <w:lvlJc w:val="left"/>
      <w:pPr>
        <w:ind w:left="1605" w:hanging="360"/>
      </w:pPr>
      <w:rPr>
        <w:rFonts w:ascii="HG丸ｺﾞｼｯｸM-PRO" w:eastAsia="HG丸ｺﾞｼｯｸM-PRO" w:hAnsiTheme="minorHAnsi" w:cstheme="minorBidi" w:hint="eastAsia"/>
      </w:rPr>
    </w:lvl>
    <w:lvl w:ilvl="1" w:tplc="0409000B" w:tentative="1">
      <w:start w:val="1"/>
      <w:numFmt w:val="bullet"/>
      <w:lvlText w:val=""/>
      <w:lvlJc w:val="left"/>
      <w:pPr>
        <w:ind w:left="2085" w:hanging="420"/>
      </w:pPr>
      <w:rPr>
        <w:rFonts w:ascii="Wingdings" w:hAnsi="Wingdings" w:hint="default"/>
      </w:rPr>
    </w:lvl>
    <w:lvl w:ilvl="2" w:tplc="0409000D" w:tentative="1">
      <w:start w:val="1"/>
      <w:numFmt w:val="bullet"/>
      <w:lvlText w:val=""/>
      <w:lvlJc w:val="left"/>
      <w:pPr>
        <w:ind w:left="2505" w:hanging="420"/>
      </w:pPr>
      <w:rPr>
        <w:rFonts w:ascii="Wingdings" w:hAnsi="Wingdings" w:hint="default"/>
      </w:rPr>
    </w:lvl>
    <w:lvl w:ilvl="3" w:tplc="04090001" w:tentative="1">
      <w:start w:val="1"/>
      <w:numFmt w:val="bullet"/>
      <w:lvlText w:val=""/>
      <w:lvlJc w:val="left"/>
      <w:pPr>
        <w:ind w:left="2925" w:hanging="420"/>
      </w:pPr>
      <w:rPr>
        <w:rFonts w:ascii="Wingdings" w:hAnsi="Wingdings" w:hint="default"/>
      </w:rPr>
    </w:lvl>
    <w:lvl w:ilvl="4" w:tplc="0409000B" w:tentative="1">
      <w:start w:val="1"/>
      <w:numFmt w:val="bullet"/>
      <w:lvlText w:val=""/>
      <w:lvlJc w:val="left"/>
      <w:pPr>
        <w:ind w:left="3345" w:hanging="420"/>
      </w:pPr>
      <w:rPr>
        <w:rFonts w:ascii="Wingdings" w:hAnsi="Wingdings" w:hint="default"/>
      </w:rPr>
    </w:lvl>
    <w:lvl w:ilvl="5" w:tplc="0409000D" w:tentative="1">
      <w:start w:val="1"/>
      <w:numFmt w:val="bullet"/>
      <w:lvlText w:val=""/>
      <w:lvlJc w:val="left"/>
      <w:pPr>
        <w:ind w:left="3765" w:hanging="420"/>
      </w:pPr>
      <w:rPr>
        <w:rFonts w:ascii="Wingdings" w:hAnsi="Wingdings" w:hint="default"/>
      </w:rPr>
    </w:lvl>
    <w:lvl w:ilvl="6" w:tplc="04090001" w:tentative="1">
      <w:start w:val="1"/>
      <w:numFmt w:val="bullet"/>
      <w:lvlText w:val=""/>
      <w:lvlJc w:val="left"/>
      <w:pPr>
        <w:ind w:left="4185" w:hanging="420"/>
      </w:pPr>
      <w:rPr>
        <w:rFonts w:ascii="Wingdings" w:hAnsi="Wingdings" w:hint="default"/>
      </w:rPr>
    </w:lvl>
    <w:lvl w:ilvl="7" w:tplc="0409000B" w:tentative="1">
      <w:start w:val="1"/>
      <w:numFmt w:val="bullet"/>
      <w:lvlText w:val=""/>
      <w:lvlJc w:val="left"/>
      <w:pPr>
        <w:ind w:left="4605" w:hanging="420"/>
      </w:pPr>
      <w:rPr>
        <w:rFonts w:ascii="Wingdings" w:hAnsi="Wingdings" w:hint="default"/>
      </w:rPr>
    </w:lvl>
    <w:lvl w:ilvl="8" w:tplc="0409000D" w:tentative="1">
      <w:start w:val="1"/>
      <w:numFmt w:val="bullet"/>
      <w:lvlText w:val=""/>
      <w:lvlJc w:val="left"/>
      <w:pPr>
        <w:ind w:left="5025" w:hanging="420"/>
      </w:pPr>
      <w:rPr>
        <w:rFonts w:ascii="Wingdings" w:hAnsi="Wingdings" w:hint="default"/>
      </w:rPr>
    </w:lvl>
  </w:abstractNum>
  <w:abstractNum w:abstractNumId="2" w15:restartNumberingAfterBreak="0">
    <w:nsid w:val="174019DE"/>
    <w:multiLevelType w:val="hybridMultilevel"/>
    <w:tmpl w:val="817A84D2"/>
    <w:lvl w:ilvl="0" w:tplc="24F07C7E">
      <w:start w:val="5"/>
      <w:numFmt w:val="bullet"/>
      <w:lvlText w:val="○"/>
      <w:lvlJc w:val="left"/>
      <w:pPr>
        <w:ind w:left="780" w:hanging="360"/>
      </w:pPr>
      <w:rPr>
        <w:rFonts w:ascii="HG丸ｺﾞｼｯｸM-PRO" w:eastAsia="HG丸ｺﾞｼｯｸM-PRO"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923090A"/>
    <w:multiLevelType w:val="hybridMultilevel"/>
    <w:tmpl w:val="0E16AC54"/>
    <w:lvl w:ilvl="0" w:tplc="2A56A3D0">
      <w:numFmt w:val="bullet"/>
      <w:lvlText w:val="・"/>
      <w:lvlJc w:val="left"/>
      <w:pPr>
        <w:ind w:left="765" w:hanging="360"/>
      </w:pPr>
      <w:rPr>
        <w:rFonts w:ascii="ＭＳ 明朝" w:eastAsia="ＭＳ 明朝" w:hAnsi="ＭＳ 明朝"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4" w15:restartNumberingAfterBreak="0">
    <w:nsid w:val="19602F0C"/>
    <w:multiLevelType w:val="hybridMultilevel"/>
    <w:tmpl w:val="4A227FFA"/>
    <w:lvl w:ilvl="0" w:tplc="7CE6E1C2">
      <w:numFmt w:val="bullet"/>
      <w:lvlText w:val="☆"/>
      <w:lvlJc w:val="left"/>
      <w:pPr>
        <w:ind w:left="990" w:hanging="360"/>
      </w:pPr>
      <w:rPr>
        <w:rFonts w:ascii="HG丸ｺﾞｼｯｸM-PRO" w:eastAsia="HG丸ｺﾞｼｯｸM-PRO" w:hAnsiTheme="minorHAnsi"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7262411"/>
    <w:multiLevelType w:val="hybridMultilevel"/>
    <w:tmpl w:val="B748DF0A"/>
    <w:lvl w:ilvl="0" w:tplc="F14446E8">
      <w:start w:val="5"/>
      <w:numFmt w:val="bullet"/>
      <w:lvlText w:val="・"/>
      <w:lvlJc w:val="left"/>
      <w:pPr>
        <w:ind w:left="1200" w:hanging="360"/>
      </w:pPr>
      <w:rPr>
        <w:rFonts w:ascii="HG丸ｺﾞｼｯｸM-PRO" w:eastAsia="HG丸ｺﾞｼｯｸM-PRO" w:hAnsiTheme="minorHAns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28615D6A"/>
    <w:multiLevelType w:val="hybridMultilevel"/>
    <w:tmpl w:val="0F28E43C"/>
    <w:lvl w:ilvl="0" w:tplc="9EB6338C">
      <w:numFmt w:val="bullet"/>
      <w:lvlText w:val="・"/>
      <w:lvlJc w:val="left"/>
      <w:pPr>
        <w:ind w:left="990" w:hanging="360"/>
      </w:pPr>
      <w:rPr>
        <w:rFonts w:ascii="HG丸ｺﾞｼｯｸM-PRO" w:eastAsia="HG丸ｺﾞｼｯｸM-PRO" w:hAnsiTheme="minorHAnsi"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54E46F0A"/>
    <w:multiLevelType w:val="hybridMultilevel"/>
    <w:tmpl w:val="A9C80860"/>
    <w:lvl w:ilvl="0" w:tplc="9B8CAF38">
      <w:start w:val="1"/>
      <w:numFmt w:val="decimalEnclosedCircle"/>
      <w:lvlText w:val="%1"/>
      <w:lvlJc w:val="left"/>
      <w:pPr>
        <w:ind w:left="1802" w:hanging="360"/>
      </w:pPr>
      <w:rPr>
        <w:rFonts w:hint="default"/>
      </w:rPr>
    </w:lvl>
    <w:lvl w:ilvl="1" w:tplc="04090017" w:tentative="1">
      <w:start w:val="1"/>
      <w:numFmt w:val="aiueoFullWidth"/>
      <w:lvlText w:val="(%2)"/>
      <w:lvlJc w:val="left"/>
      <w:pPr>
        <w:ind w:left="2282" w:hanging="420"/>
      </w:pPr>
    </w:lvl>
    <w:lvl w:ilvl="2" w:tplc="04090011" w:tentative="1">
      <w:start w:val="1"/>
      <w:numFmt w:val="decimalEnclosedCircle"/>
      <w:lvlText w:val="%3"/>
      <w:lvlJc w:val="left"/>
      <w:pPr>
        <w:ind w:left="2702" w:hanging="420"/>
      </w:pPr>
    </w:lvl>
    <w:lvl w:ilvl="3" w:tplc="0409000F" w:tentative="1">
      <w:start w:val="1"/>
      <w:numFmt w:val="decimal"/>
      <w:lvlText w:val="%4."/>
      <w:lvlJc w:val="left"/>
      <w:pPr>
        <w:ind w:left="3122" w:hanging="420"/>
      </w:pPr>
    </w:lvl>
    <w:lvl w:ilvl="4" w:tplc="04090017" w:tentative="1">
      <w:start w:val="1"/>
      <w:numFmt w:val="aiueoFullWidth"/>
      <w:lvlText w:val="(%5)"/>
      <w:lvlJc w:val="left"/>
      <w:pPr>
        <w:ind w:left="3542" w:hanging="420"/>
      </w:pPr>
    </w:lvl>
    <w:lvl w:ilvl="5" w:tplc="04090011" w:tentative="1">
      <w:start w:val="1"/>
      <w:numFmt w:val="decimalEnclosedCircle"/>
      <w:lvlText w:val="%6"/>
      <w:lvlJc w:val="left"/>
      <w:pPr>
        <w:ind w:left="3962" w:hanging="420"/>
      </w:pPr>
    </w:lvl>
    <w:lvl w:ilvl="6" w:tplc="0409000F" w:tentative="1">
      <w:start w:val="1"/>
      <w:numFmt w:val="decimal"/>
      <w:lvlText w:val="%7."/>
      <w:lvlJc w:val="left"/>
      <w:pPr>
        <w:ind w:left="4382" w:hanging="420"/>
      </w:pPr>
    </w:lvl>
    <w:lvl w:ilvl="7" w:tplc="04090017" w:tentative="1">
      <w:start w:val="1"/>
      <w:numFmt w:val="aiueoFullWidth"/>
      <w:lvlText w:val="(%8)"/>
      <w:lvlJc w:val="left"/>
      <w:pPr>
        <w:ind w:left="4802" w:hanging="420"/>
      </w:pPr>
    </w:lvl>
    <w:lvl w:ilvl="8" w:tplc="04090011" w:tentative="1">
      <w:start w:val="1"/>
      <w:numFmt w:val="decimalEnclosedCircle"/>
      <w:lvlText w:val="%9"/>
      <w:lvlJc w:val="left"/>
      <w:pPr>
        <w:ind w:left="5222" w:hanging="420"/>
      </w:pPr>
    </w:lvl>
  </w:abstractNum>
  <w:num w:numId="1">
    <w:abstractNumId w:val="0"/>
  </w:num>
  <w:num w:numId="2">
    <w:abstractNumId w:val="3"/>
  </w:num>
  <w:num w:numId="3">
    <w:abstractNumId w:val="7"/>
  </w:num>
  <w:num w:numId="4">
    <w:abstractNumId w:val="1"/>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870"/>
    <w:rsid w:val="00002F61"/>
    <w:rsid w:val="00007EF6"/>
    <w:rsid w:val="00012C81"/>
    <w:rsid w:val="00015AC3"/>
    <w:rsid w:val="0002358E"/>
    <w:rsid w:val="00032862"/>
    <w:rsid w:val="00032CE6"/>
    <w:rsid w:val="000504FA"/>
    <w:rsid w:val="00057BE7"/>
    <w:rsid w:val="00057D64"/>
    <w:rsid w:val="00063750"/>
    <w:rsid w:val="00073404"/>
    <w:rsid w:val="00074F37"/>
    <w:rsid w:val="00085BAE"/>
    <w:rsid w:val="00086538"/>
    <w:rsid w:val="000A35E7"/>
    <w:rsid w:val="000A5F02"/>
    <w:rsid w:val="000B0F71"/>
    <w:rsid w:val="000B3224"/>
    <w:rsid w:val="000C1ADE"/>
    <w:rsid w:val="000C4733"/>
    <w:rsid w:val="000D1800"/>
    <w:rsid w:val="000D40A1"/>
    <w:rsid w:val="000E0FFC"/>
    <w:rsid w:val="000E1340"/>
    <w:rsid w:val="000E4F9F"/>
    <w:rsid w:val="000E7F85"/>
    <w:rsid w:val="000F7D07"/>
    <w:rsid w:val="00110E39"/>
    <w:rsid w:val="00123FB6"/>
    <w:rsid w:val="001340ED"/>
    <w:rsid w:val="00136E8C"/>
    <w:rsid w:val="00137D62"/>
    <w:rsid w:val="0014060A"/>
    <w:rsid w:val="0014091A"/>
    <w:rsid w:val="00145755"/>
    <w:rsid w:val="0015477D"/>
    <w:rsid w:val="00156D7B"/>
    <w:rsid w:val="00183634"/>
    <w:rsid w:val="001846D9"/>
    <w:rsid w:val="00186836"/>
    <w:rsid w:val="0018767F"/>
    <w:rsid w:val="00190738"/>
    <w:rsid w:val="001948C6"/>
    <w:rsid w:val="001A4966"/>
    <w:rsid w:val="001B67C6"/>
    <w:rsid w:val="001C12A2"/>
    <w:rsid w:val="001C3C95"/>
    <w:rsid w:val="001D40C3"/>
    <w:rsid w:val="001D4491"/>
    <w:rsid w:val="001E509A"/>
    <w:rsid w:val="001E604C"/>
    <w:rsid w:val="001E7EFD"/>
    <w:rsid w:val="002020BB"/>
    <w:rsid w:val="00213A2F"/>
    <w:rsid w:val="0022440C"/>
    <w:rsid w:val="00225874"/>
    <w:rsid w:val="00233529"/>
    <w:rsid w:val="00237334"/>
    <w:rsid w:val="002428D8"/>
    <w:rsid w:val="00244963"/>
    <w:rsid w:val="00246919"/>
    <w:rsid w:val="00257389"/>
    <w:rsid w:val="002637E9"/>
    <w:rsid w:val="002732AD"/>
    <w:rsid w:val="002762DF"/>
    <w:rsid w:val="00277165"/>
    <w:rsid w:val="00277CC3"/>
    <w:rsid w:val="00281DEF"/>
    <w:rsid w:val="00282986"/>
    <w:rsid w:val="00284B8A"/>
    <w:rsid w:val="002916B8"/>
    <w:rsid w:val="0029736C"/>
    <w:rsid w:val="00297B81"/>
    <w:rsid w:val="002B78A9"/>
    <w:rsid w:val="002C036A"/>
    <w:rsid w:val="002C1643"/>
    <w:rsid w:val="002C4FC4"/>
    <w:rsid w:val="002D5D59"/>
    <w:rsid w:val="002E0585"/>
    <w:rsid w:val="002E14AF"/>
    <w:rsid w:val="002E186A"/>
    <w:rsid w:val="003011C2"/>
    <w:rsid w:val="00303657"/>
    <w:rsid w:val="003108DB"/>
    <w:rsid w:val="00312301"/>
    <w:rsid w:val="0031604E"/>
    <w:rsid w:val="00324870"/>
    <w:rsid w:val="003261C5"/>
    <w:rsid w:val="00342895"/>
    <w:rsid w:val="0034573E"/>
    <w:rsid w:val="00350495"/>
    <w:rsid w:val="00353481"/>
    <w:rsid w:val="003605CD"/>
    <w:rsid w:val="00361DD3"/>
    <w:rsid w:val="0037202D"/>
    <w:rsid w:val="00382000"/>
    <w:rsid w:val="0038232A"/>
    <w:rsid w:val="003833A4"/>
    <w:rsid w:val="00385F69"/>
    <w:rsid w:val="003A76EF"/>
    <w:rsid w:val="003B1DF9"/>
    <w:rsid w:val="003B2BF8"/>
    <w:rsid w:val="003B58DA"/>
    <w:rsid w:val="003B5D34"/>
    <w:rsid w:val="003C08AB"/>
    <w:rsid w:val="003C40A3"/>
    <w:rsid w:val="003D1867"/>
    <w:rsid w:val="003D18A2"/>
    <w:rsid w:val="003D48D7"/>
    <w:rsid w:val="003D6E0A"/>
    <w:rsid w:val="003D7899"/>
    <w:rsid w:val="00405B26"/>
    <w:rsid w:val="00420939"/>
    <w:rsid w:val="004212FA"/>
    <w:rsid w:val="0042643B"/>
    <w:rsid w:val="004269DE"/>
    <w:rsid w:val="00451ECE"/>
    <w:rsid w:val="00472766"/>
    <w:rsid w:val="00472988"/>
    <w:rsid w:val="00473809"/>
    <w:rsid w:val="00482FCB"/>
    <w:rsid w:val="00485A6B"/>
    <w:rsid w:val="004A2BBA"/>
    <w:rsid w:val="004A432C"/>
    <w:rsid w:val="004A757D"/>
    <w:rsid w:val="004B3A4C"/>
    <w:rsid w:val="004B7AA3"/>
    <w:rsid w:val="004C19C7"/>
    <w:rsid w:val="004C47BE"/>
    <w:rsid w:val="004C60B9"/>
    <w:rsid w:val="004D2FEB"/>
    <w:rsid w:val="004D79F8"/>
    <w:rsid w:val="004E1A93"/>
    <w:rsid w:val="004F579F"/>
    <w:rsid w:val="004F68ED"/>
    <w:rsid w:val="005113FA"/>
    <w:rsid w:val="00513D38"/>
    <w:rsid w:val="00514F4E"/>
    <w:rsid w:val="00526BFE"/>
    <w:rsid w:val="00527C63"/>
    <w:rsid w:val="005353AF"/>
    <w:rsid w:val="005365FC"/>
    <w:rsid w:val="00536A4E"/>
    <w:rsid w:val="00540FD3"/>
    <w:rsid w:val="00542689"/>
    <w:rsid w:val="00550DCF"/>
    <w:rsid w:val="00550E20"/>
    <w:rsid w:val="005524B9"/>
    <w:rsid w:val="00560A06"/>
    <w:rsid w:val="005626B5"/>
    <w:rsid w:val="005642DF"/>
    <w:rsid w:val="00566276"/>
    <w:rsid w:val="00571C36"/>
    <w:rsid w:val="00572037"/>
    <w:rsid w:val="00573D2A"/>
    <w:rsid w:val="005810F5"/>
    <w:rsid w:val="0058330C"/>
    <w:rsid w:val="005864BE"/>
    <w:rsid w:val="005A74D0"/>
    <w:rsid w:val="005B171C"/>
    <w:rsid w:val="005D1F66"/>
    <w:rsid w:val="005D1F73"/>
    <w:rsid w:val="005E1331"/>
    <w:rsid w:val="0060187A"/>
    <w:rsid w:val="00603D2B"/>
    <w:rsid w:val="00615BB8"/>
    <w:rsid w:val="00625256"/>
    <w:rsid w:val="00627D77"/>
    <w:rsid w:val="00627EDD"/>
    <w:rsid w:val="0063398B"/>
    <w:rsid w:val="006371FB"/>
    <w:rsid w:val="0063797D"/>
    <w:rsid w:val="00641E33"/>
    <w:rsid w:val="006552A5"/>
    <w:rsid w:val="00660853"/>
    <w:rsid w:val="00671269"/>
    <w:rsid w:val="00674182"/>
    <w:rsid w:val="00680F2B"/>
    <w:rsid w:val="006813CC"/>
    <w:rsid w:val="0069274D"/>
    <w:rsid w:val="00692A89"/>
    <w:rsid w:val="00696836"/>
    <w:rsid w:val="006B42C8"/>
    <w:rsid w:val="006B4A1D"/>
    <w:rsid w:val="006B616C"/>
    <w:rsid w:val="006C064C"/>
    <w:rsid w:val="006D63F8"/>
    <w:rsid w:val="006E7545"/>
    <w:rsid w:val="006F19B8"/>
    <w:rsid w:val="006F6624"/>
    <w:rsid w:val="007001D3"/>
    <w:rsid w:val="007003B2"/>
    <w:rsid w:val="00700900"/>
    <w:rsid w:val="0070243A"/>
    <w:rsid w:val="00705466"/>
    <w:rsid w:val="00705B56"/>
    <w:rsid w:val="00710CC7"/>
    <w:rsid w:val="0071187E"/>
    <w:rsid w:val="00714EE8"/>
    <w:rsid w:val="007213E6"/>
    <w:rsid w:val="007243BA"/>
    <w:rsid w:val="007316B5"/>
    <w:rsid w:val="00732210"/>
    <w:rsid w:val="00735B84"/>
    <w:rsid w:val="007434D6"/>
    <w:rsid w:val="007468E2"/>
    <w:rsid w:val="00761016"/>
    <w:rsid w:val="007657B5"/>
    <w:rsid w:val="0077033C"/>
    <w:rsid w:val="00780917"/>
    <w:rsid w:val="007919F6"/>
    <w:rsid w:val="007C3F07"/>
    <w:rsid w:val="007E5BF8"/>
    <w:rsid w:val="007E6060"/>
    <w:rsid w:val="007F34C1"/>
    <w:rsid w:val="007F6F29"/>
    <w:rsid w:val="008004CB"/>
    <w:rsid w:val="00807E6B"/>
    <w:rsid w:val="0081407A"/>
    <w:rsid w:val="00815AAE"/>
    <w:rsid w:val="008176A6"/>
    <w:rsid w:val="0082053C"/>
    <w:rsid w:val="00823E36"/>
    <w:rsid w:val="008275FB"/>
    <w:rsid w:val="00830192"/>
    <w:rsid w:val="00833CD1"/>
    <w:rsid w:val="00856BB6"/>
    <w:rsid w:val="00862D8E"/>
    <w:rsid w:val="00877236"/>
    <w:rsid w:val="008905BC"/>
    <w:rsid w:val="0089605B"/>
    <w:rsid w:val="008C2260"/>
    <w:rsid w:val="008C64C2"/>
    <w:rsid w:val="008D1712"/>
    <w:rsid w:val="008E45BE"/>
    <w:rsid w:val="008E7018"/>
    <w:rsid w:val="008E770A"/>
    <w:rsid w:val="008F1321"/>
    <w:rsid w:val="008F26FA"/>
    <w:rsid w:val="0090189E"/>
    <w:rsid w:val="00901E0D"/>
    <w:rsid w:val="009072AA"/>
    <w:rsid w:val="0090737C"/>
    <w:rsid w:val="00910F29"/>
    <w:rsid w:val="0091612B"/>
    <w:rsid w:val="009240F3"/>
    <w:rsid w:val="009323E6"/>
    <w:rsid w:val="00933931"/>
    <w:rsid w:val="00933E74"/>
    <w:rsid w:val="00935761"/>
    <w:rsid w:val="00935F30"/>
    <w:rsid w:val="00944FDB"/>
    <w:rsid w:val="009459D9"/>
    <w:rsid w:val="00951BFD"/>
    <w:rsid w:val="00964BFE"/>
    <w:rsid w:val="00964DAC"/>
    <w:rsid w:val="00966409"/>
    <w:rsid w:val="009679B3"/>
    <w:rsid w:val="00970D2C"/>
    <w:rsid w:val="00974008"/>
    <w:rsid w:val="0097567F"/>
    <w:rsid w:val="009760A8"/>
    <w:rsid w:val="00980008"/>
    <w:rsid w:val="00993311"/>
    <w:rsid w:val="00993702"/>
    <w:rsid w:val="00995929"/>
    <w:rsid w:val="009A6AEF"/>
    <w:rsid w:val="009B464D"/>
    <w:rsid w:val="009B4A36"/>
    <w:rsid w:val="009B4EEB"/>
    <w:rsid w:val="009B61D6"/>
    <w:rsid w:val="009B725D"/>
    <w:rsid w:val="009C3CA2"/>
    <w:rsid w:val="009C7331"/>
    <w:rsid w:val="009D3D04"/>
    <w:rsid w:val="009D5269"/>
    <w:rsid w:val="009E0593"/>
    <w:rsid w:val="009E21FF"/>
    <w:rsid w:val="009E229D"/>
    <w:rsid w:val="009E4128"/>
    <w:rsid w:val="009E4575"/>
    <w:rsid w:val="009F0186"/>
    <w:rsid w:val="009F4690"/>
    <w:rsid w:val="009F5DF7"/>
    <w:rsid w:val="009F77FA"/>
    <w:rsid w:val="00A004DD"/>
    <w:rsid w:val="00A01928"/>
    <w:rsid w:val="00A05B11"/>
    <w:rsid w:val="00A10230"/>
    <w:rsid w:val="00A11199"/>
    <w:rsid w:val="00A15F63"/>
    <w:rsid w:val="00A24820"/>
    <w:rsid w:val="00A43DD2"/>
    <w:rsid w:val="00A5649A"/>
    <w:rsid w:val="00A57E93"/>
    <w:rsid w:val="00A66398"/>
    <w:rsid w:val="00A66E4C"/>
    <w:rsid w:val="00A75CB7"/>
    <w:rsid w:val="00A838BC"/>
    <w:rsid w:val="00A8650B"/>
    <w:rsid w:val="00A915C0"/>
    <w:rsid w:val="00A93AA0"/>
    <w:rsid w:val="00A94700"/>
    <w:rsid w:val="00AB0776"/>
    <w:rsid w:val="00AC1273"/>
    <w:rsid w:val="00AC2E65"/>
    <w:rsid w:val="00AD1804"/>
    <w:rsid w:val="00AD1A4B"/>
    <w:rsid w:val="00AF534D"/>
    <w:rsid w:val="00AF6A16"/>
    <w:rsid w:val="00B013CE"/>
    <w:rsid w:val="00B03B6B"/>
    <w:rsid w:val="00B15FE0"/>
    <w:rsid w:val="00B16C5C"/>
    <w:rsid w:val="00B33913"/>
    <w:rsid w:val="00B40EE6"/>
    <w:rsid w:val="00B5488C"/>
    <w:rsid w:val="00B56B1C"/>
    <w:rsid w:val="00B5772F"/>
    <w:rsid w:val="00B60E66"/>
    <w:rsid w:val="00B616E8"/>
    <w:rsid w:val="00B6370E"/>
    <w:rsid w:val="00B74669"/>
    <w:rsid w:val="00B76F50"/>
    <w:rsid w:val="00B81399"/>
    <w:rsid w:val="00B837D0"/>
    <w:rsid w:val="00B90C18"/>
    <w:rsid w:val="00B91E15"/>
    <w:rsid w:val="00B92FDC"/>
    <w:rsid w:val="00B97E74"/>
    <w:rsid w:val="00BA2E71"/>
    <w:rsid w:val="00BA55F9"/>
    <w:rsid w:val="00BA7340"/>
    <w:rsid w:val="00BB6D4E"/>
    <w:rsid w:val="00BC0CF1"/>
    <w:rsid w:val="00BC5861"/>
    <w:rsid w:val="00BC669C"/>
    <w:rsid w:val="00BD38FD"/>
    <w:rsid w:val="00BD5904"/>
    <w:rsid w:val="00C00C57"/>
    <w:rsid w:val="00C02DCC"/>
    <w:rsid w:val="00C11129"/>
    <w:rsid w:val="00C15B29"/>
    <w:rsid w:val="00C15B9F"/>
    <w:rsid w:val="00C16BB9"/>
    <w:rsid w:val="00C177C7"/>
    <w:rsid w:val="00C316B7"/>
    <w:rsid w:val="00C4187A"/>
    <w:rsid w:val="00C43797"/>
    <w:rsid w:val="00C46935"/>
    <w:rsid w:val="00C623A2"/>
    <w:rsid w:val="00C64046"/>
    <w:rsid w:val="00C71DD2"/>
    <w:rsid w:val="00C77DA7"/>
    <w:rsid w:val="00C80F66"/>
    <w:rsid w:val="00C87B60"/>
    <w:rsid w:val="00C910F6"/>
    <w:rsid w:val="00C96788"/>
    <w:rsid w:val="00CA61A4"/>
    <w:rsid w:val="00CA61BA"/>
    <w:rsid w:val="00CB4165"/>
    <w:rsid w:val="00CC03B5"/>
    <w:rsid w:val="00CD310E"/>
    <w:rsid w:val="00CD556B"/>
    <w:rsid w:val="00CD711B"/>
    <w:rsid w:val="00CE71BF"/>
    <w:rsid w:val="00CF57E5"/>
    <w:rsid w:val="00CF5B0D"/>
    <w:rsid w:val="00CF76DE"/>
    <w:rsid w:val="00D00FA4"/>
    <w:rsid w:val="00D03A05"/>
    <w:rsid w:val="00D0666A"/>
    <w:rsid w:val="00D07623"/>
    <w:rsid w:val="00D20451"/>
    <w:rsid w:val="00D2319D"/>
    <w:rsid w:val="00D264A3"/>
    <w:rsid w:val="00D2792C"/>
    <w:rsid w:val="00D33DC5"/>
    <w:rsid w:val="00D371F9"/>
    <w:rsid w:val="00D575E7"/>
    <w:rsid w:val="00D66C1A"/>
    <w:rsid w:val="00D74603"/>
    <w:rsid w:val="00D96332"/>
    <w:rsid w:val="00DA3BB6"/>
    <w:rsid w:val="00DB51FD"/>
    <w:rsid w:val="00DC58BA"/>
    <w:rsid w:val="00DC5DB5"/>
    <w:rsid w:val="00DD29DE"/>
    <w:rsid w:val="00DD699F"/>
    <w:rsid w:val="00DD6A10"/>
    <w:rsid w:val="00DE13A6"/>
    <w:rsid w:val="00DE25CE"/>
    <w:rsid w:val="00DE7425"/>
    <w:rsid w:val="00DF2D69"/>
    <w:rsid w:val="00E01A12"/>
    <w:rsid w:val="00E06389"/>
    <w:rsid w:val="00E16D7B"/>
    <w:rsid w:val="00E17EAB"/>
    <w:rsid w:val="00E25528"/>
    <w:rsid w:val="00E30ACC"/>
    <w:rsid w:val="00E30F76"/>
    <w:rsid w:val="00E401BB"/>
    <w:rsid w:val="00E4782E"/>
    <w:rsid w:val="00E52D03"/>
    <w:rsid w:val="00E52EB7"/>
    <w:rsid w:val="00E60DDE"/>
    <w:rsid w:val="00E64F52"/>
    <w:rsid w:val="00E7202A"/>
    <w:rsid w:val="00E72E03"/>
    <w:rsid w:val="00E731E1"/>
    <w:rsid w:val="00E833DD"/>
    <w:rsid w:val="00EA0F5F"/>
    <w:rsid w:val="00EA1066"/>
    <w:rsid w:val="00EA64EC"/>
    <w:rsid w:val="00EA724D"/>
    <w:rsid w:val="00EB10D9"/>
    <w:rsid w:val="00EB4C34"/>
    <w:rsid w:val="00EB7777"/>
    <w:rsid w:val="00EC4CB7"/>
    <w:rsid w:val="00EC68FE"/>
    <w:rsid w:val="00ED199F"/>
    <w:rsid w:val="00EE0622"/>
    <w:rsid w:val="00EE2F20"/>
    <w:rsid w:val="00F060A3"/>
    <w:rsid w:val="00F165B3"/>
    <w:rsid w:val="00F20BEB"/>
    <w:rsid w:val="00F210AE"/>
    <w:rsid w:val="00F24987"/>
    <w:rsid w:val="00F37E4D"/>
    <w:rsid w:val="00F40351"/>
    <w:rsid w:val="00F542B4"/>
    <w:rsid w:val="00F575EB"/>
    <w:rsid w:val="00F57A52"/>
    <w:rsid w:val="00F84423"/>
    <w:rsid w:val="00F85417"/>
    <w:rsid w:val="00F855EF"/>
    <w:rsid w:val="00F90A19"/>
    <w:rsid w:val="00F938E1"/>
    <w:rsid w:val="00FA6594"/>
    <w:rsid w:val="00FA6EE1"/>
    <w:rsid w:val="00FB066D"/>
    <w:rsid w:val="00FC38CF"/>
    <w:rsid w:val="00FC4EB9"/>
    <w:rsid w:val="00FE587F"/>
    <w:rsid w:val="00FF01D9"/>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20B5D5B-AEFD-47B5-B6C5-E2B66A12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8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4870"/>
    <w:pPr>
      <w:tabs>
        <w:tab w:val="center" w:pos="4252"/>
        <w:tab w:val="right" w:pos="8504"/>
      </w:tabs>
      <w:snapToGrid w:val="0"/>
    </w:pPr>
  </w:style>
  <w:style w:type="character" w:customStyle="1" w:styleId="a4">
    <w:name w:val="ヘッダー (文字)"/>
    <w:basedOn w:val="a0"/>
    <w:link w:val="a3"/>
    <w:uiPriority w:val="99"/>
    <w:rsid w:val="00324870"/>
  </w:style>
  <w:style w:type="paragraph" w:styleId="a5">
    <w:name w:val="footer"/>
    <w:basedOn w:val="a"/>
    <w:link w:val="a6"/>
    <w:uiPriority w:val="99"/>
    <w:unhideWhenUsed/>
    <w:rsid w:val="00324870"/>
    <w:pPr>
      <w:tabs>
        <w:tab w:val="center" w:pos="4252"/>
        <w:tab w:val="right" w:pos="8504"/>
      </w:tabs>
      <w:snapToGrid w:val="0"/>
    </w:pPr>
  </w:style>
  <w:style w:type="character" w:customStyle="1" w:styleId="a6">
    <w:name w:val="フッター (文字)"/>
    <w:basedOn w:val="a0"/>
    <w:link w:val="a5"/>
    <w:uiPriority w:val="99"/>
    <w:rsid w:val="00324870"/>
  </w:style>
  <w:style w:type="table" w:styleId="a7">
    <w:name w:val="Table Grid"/>
    <w:basedOn w:val="a1"/>
    <w:uiPriority w:val="59"/>
    <w:rsid w:val="003248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32487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4870"/>
    <w:rPr>
      <w:rFonts w:asciiTheme="majorHAnsi" w:eastAsiaTheme="majorEastAsia" w:hAnsiTheme="majorHAnsi" w:cstheme="majorBidi"/>
      <w:sz w:val="18"/>
      <w:szCs w:val="18"/>
    </w:rPr>
  </w:style>
  <w:style w:type="paragraph" w:styleId="aa">
    <w:name w:val="List Paragraph"/>
    <w:basedOn w:val="a"/>
    <w:uiPriority w:val="34"/>
    <w:qFormat/>
    <w:rsid w:val="00324870"/>
    <w:pPr>
      <w:ind w:leftChars="400" w:left="840"/>
    </w:pPr>
  </w:style>
  <w:style w:type="character" w:styleId="ab">
    <w:name w:val="Hyperlink"/>
    <w:basedOn w:val="a0"/>
    <w:uiPriority w:val="99"/>
    <w:unhideWhenUsed/>
    <w:rsid w:val="006F6624"/>
    <w:rPr>
      <w:color w:val="0000FF" w:themeColor="hyperlink"/>
      <w:u w:val="single"/>
    </w:rPr>
  </w:style>
  <w:style w:type="paragraph" w:customStyle="1" w:styleId="Pa1">
    <w:name w:val="Pa1"/>
    <w:basedOn w:val="a"/>
    <w:next w:val="a"/>
    <w:uiPriority w:val="99"/>
    <w:rsid w:val="000A35E7"/>
    <w:pPr>
      <w:autoSpaceDE w:val="0"/>
      <w:autoSpaceDN w:val="0"/>
      <w:adjustRightInd w:val="0"/>
      <w:spacing w:line="241" w:lineRule="atLeast"/>
      <w:jc w:val="left"/>
    </w:pPr>
    <w:rPr>
      <w:rFonts w:ascii="A-OTF Shin Go Pro R" w:eastAsia="A-OTF Shin Go Pro R"/>
      <w:kern w:val="0"/>
      <w:sz w:val="24"/>
      <w:szCs w:val="24"/>
    </w:rPr>
  </w:style>
  <w:style w:type="character" w:customStyle="1" w:styleId="A80">
    <w:name w:val="A8"/>
    <w:uiPriority w:val="99"/>
    <w:rsid w:val="000A35E7"/>
    <w:rPr>
      <w:rFonts w:ascii="A-OTF Shin Go Pro L" w:eastAsia="A-OTF Shin Go Pro L" w:cs="A-OTF Shin Go Pro L"/>
      <w:color w:val="000000"/>
      <w:sz w:val="20"/>
      <w:szCs w:val="20"/>
    </w:rPr>
  </w:style>
  <w:style w:type="paragraph" w:styleId="ac">
    <w:name w:val="No Spacing"/>
    <w:uiPriority w:val="1"/>
    <w:qFormat/>
    <w:rsid w:val="000A35E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4.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chart" Target="charts/chart3.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5.jpeg"/><Relationship Id="rId36" Type="http://schemas.openxmlformats.org/officeDocument/2006/relationships/image" Target="media/image13.gif"/><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ileserver\&#19978;&#26495;&#30010;\&#29987;&#26989;&#35506;\&#21513;&#30000;&#22937;&#23376;\gurahu2%20ver%201.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Fileserver\&#19978;&#26495;&#30010;\&#29987;&#26989;&#35506;\&#21513;&#30000;&#22937;&#23376;\gurahu2%20ver%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18841394825649"/>
          <c:y val="6.6666666666666666E-2"/>
          <c:w val="0.67367472815898"/>
          <c:h val="0.6541006919589597"/>
        </c:manualLayout>
      </c:layout>
      <c:barChart>
        <c:barDir val="bar"/>
        <c:grouping val="percentStacked"/>
        <c:varyColors val="0"/>
        <c:ser>
          <c:idx val="0"/>
          <c:order val="0"/>
          <c:tx>
            <c:strRef>
              <c:f>就寝時間!$B$28</c:f>
              <c:strCache>
                <c:ptCount val="1"/>
                <c:pt idx="0">
                  <c:v>９時前</c:v>
                </c:pt>
              </c:strCache>
            </c:strRef>
          </c:tx>
          <c:spPr>
            <a:solidFill>
              <a:schemeClr val="accent1"/>
            </a:solidFill>
            <a:ln>
              <a:solidFill>
                <a:schemeClr val="tx1"/>
              </a:solidFill>
            </a:ln>
            <a:effectLst/>
          </c:spPr>
          <c:invertIfNegative val="0"/>
          <c:dLbls>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就寝時間!$C$27:$F$27</c:f>
              <c:strCache>
                <c:ptCount val="4"/>
                <c:pt idx="0">
                  <c:v>小学校６年生（全国）</c:v>
                </c:pt>
                <c:pt idx="1">
                  <c:v>小学校６年生（上板）</c:v>
                </c:pt>
                <c:pt idx="2">
                  <c:v>中学校３年生（全国）</c:v>
                </c:pt>
                <c:pt idx="3">
                  <c:v>中学校３年生（上板）</c:v>
                </c:pt>
              </c:strCache>
            </c:strRef>
          </c:cat>
          <c:val>
            <c:numRef>
              <c:f>就寝時間!$C$28:$F$28</c:f>
              <c:numCache>
                <c:formatCode>0.0_ </c:formatCode>
                <c:ptCount val="4"/>
                <c:pt idx="0" formatCode="General">
                  <c:v>6.5</c:v>
                </c:pt>
                <c:pt idx="1">
                  <c:v>4.1666666666666661</c:v>
                </c:pt>
                <c:pt idx="2" formatCode="General">
                  <c:v>0.8</c:v>
                </c:pt>
                <c:pt idx="3">
                  <c:v>0.84745762711864403</c:v>
                </c:pt>
              </c:numCache>
            </c:numRef>
          </c:val>
        </c:ser>
        <c:ser>
          <c:idx val="1"/>
          <c:order val="1"/>
          <c:tx>
            <c:strRef>
              <c:f>就寝時間!$B$29</c:f>
              <c:strCache>
                <c:ptCount val="1"/>
                <c:pt idx="0">
                  <c:v>９～１０時</c:v>
                </c:pt>
              </c:strCache>
            </c:strRef>
          </c:tx>
          <c:spPr>
            <a:solidFill>
              <a:schemeClr val="accent2"/>
            </a:solidFill>
            <a:ln>
              <a:solidFill>
                <a:schemeClr val="tx1"/>
              </a:solidFill>
            </a:ln>
            <a:effectLst/>
          </c:spPr>
          <c:invertIfNegative val="0"/>
          <c:dLbls>
            <c:dLbl>
              <c:idx val="2"/>
              <c:layout>
                <c:manualLayout>
                  <c:x val="8.3333333333333332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8286E-3"/>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就寝時間!$C$27:$F$27</c:f>
              <c:strCache>
                <c:ptCount val="4"/>
                <c:pt idx="0">
                  <c:v>小学校６年生（全国）</c:v>
                </c:pt>
                <c:pt idx="1">
                  <c:v>小学校６年生（上板）</c:v>
                </c:pt>
                <c:pt idx="2">
                  <c:v>中学校３年生（全国）</c:v>
                </c:pt>
                <c:pt idx="3">
                  <c:v>中学校３年生（上板）</c:v>
                </c:pt>
              </c:strCache>
            </c:strRef>
          </c:cat>
          <c:val>
            <c:numRef>
              <c:f>就寝時間!$C$29:$F$29</c:f>
              <c:numCache>
                <c:formatCode>0.0_ </c:formatCode>
                <c:ptCount val="4"/>
                <c:pt idx="0" formatCode="General">
                  <c:v>40.4</c:v>
                </c:pt>
                <c:pt idx="1">
                  <c:v>42.5</c:v>
                </c:pt>
                <c:pt idx="2" formatCode="General">
                  <c:v>5.4</c:v>
                </c:pt>
                <c:pt idx="3">
                  <c:v>7.6271186440677967</c:v>
                </c:pt>
              </c:numCache>
            </c:numRef>
          </c:val>
        </c:ser>
        <c:ser>
          <c:idx val="2"/>
          <c:order val="2"/>
          <c:tx>
            <c:strRef>
              <c:f>就寝時間!$B$30</c:f>
              <c:strCache>
                <c:ptCount val="1"/>
                <c:pt idx="0">
                  <c:v>１０～１１時</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就寝時間!$C$27:$F$27</c:f>
              <c:strCache>
                <c:ptCount val="4"/>
                <c:pt idx="0">
                  <c:v>小学校６年生（全国）</c:v>
                </c:pt>
                <c:pt idx="1">
                  <c:v>小学校６年生（上板）</c:v>
                </c:pt>
                <c:pt idx="2">
                  <c:v>中学校３年生（全国）</c:v>
                </c:pt>
                <c:pt idx="3">
                  <c:v>中学校３年生（上板）</c:v>
                </c:pt>
              </c:strCache>
            </c:strRef>
          </c:cat>
          <c:val>
            <c:numRef>
              <c:f>就寝時間!$C$30:$F$30</c:f>
              <c:numCache>
                <c:formatCode>0.0_ </c:formatCode>
                <c:ptCount val="4"/>
                <c:pt idx="0" formatCode="General">
                  <c:v>38.200000000000003</c:v>
                </c:pt>
                <c:pt idx="1">
                  <c:v>38.333333333333336</c:v>
                </c:pt>
                <c:pt idx="2" formatCode="General">
                  <c:v>27.4</c:v>
                </c:pt>
                <c:pt idx="3">
                  <c:v>20.33898305084746</c:v>
                </c:pt>
              </c:numCache>
            </c:numRef>
          </c:val>
        </c:ser>
        <c:ser>
          <c:idx val="3"/>
          <c:order val="3"/>
          <c:tx>
            <c:strRef>
              <c:f>就寝時間!$B$31</c:f>
              <c:strCache>
                <c:ptCount val="1"/>
                <c:pt idx="0">
                  <c:v>１１～１２時</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就寝時間!$C$27:$F$27</c:f>
              <c:strCache>
                <c:ptCount val="4"/>
                <c:pt idx="0">
                  <c:v>小学校６年生（全国）</c:v>
                </c:pt>
                <c:pt idx="1">
                  <c:v>小学校６年生（上板）</c:v>
                </c:pt>
                <c:pt idx="2">
                  <c:v>中学校３年生（全国）</c:v>
                </c:pt>
                <c:pt idx="3">
                  <c:v>中学校３年生（上板）</c:v>
                </c:pt>
              </c:strCache>
            </c:strRef>
          </c:cat>
          <c:val>
            <c:numRef>
              <c:f>就寝時間!$C$31:$F$31</c:f>
              <c:numCache>
                <c:formatCode>0.0_ </c:formatCode>
                <c:ptCount val="4"/>
                <c:pt idx="0" formatCode="General">
                  <c:v>12</c:v>
                </c:pt>
                <c:pt idx="1">
                  <c:v>12.5</c:v>
                </c:pt>
                <c:pt idx="2" formatCode="General">
                  <c:v>42.6</c:v>
                </c:pt>
                <c:pt idx="3">
                  <c:v>40.677966101694921</c:v>
                </c:pt>
              </c:numCache>
            </c:numRef>
          </c:val>
        </c:ser>
        <c:ser>
          <c:idx val="4"/>
          <c:order val="4"/>
          <c:tx>
            <c:strRef>
              <c:f>就寝時間!$B$32</c:f>
              <c:strCache>
                <c:ptCount val="1"/>
                <c:pt idx="0">
                  <c:v>１２時過ぎ</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就寝時間!$C$27:$F$27</c:f>
              <c:strCache>
                <c:ptCount val="4"/>
                <c:pt idx="0">
                  <c:v>小学校６年生（全国）</c:v>
                </c:pt>
                <c:pt idx="1">
                  <c:v>小学校６年生（上板）</c:v>
                </c:pt>
                <c:pt idx="2">
                  <c:v>中学校３年生（全国）</c:v>
                </c:pt>
                <c:pt idx="3">
                  <c:v>中学校３年生（上板）</c:v>
                </c:pt>
              </c:strCache>
            </c:strRef>
          </c:cat>
          <c:val>
            <c:numRef>
              <c:f>就寝時間!$C$32:$F$32</c:f>
              <c:numCache>
                <c:formatCode>0.0_ </c:formatCode>
                <c:ptCount val="4"/>
                <c:pt idx="0" formatCode="General">
                  <c:v>2.8</c:v>
                </c:pt>
                <c:pt idx="1">
                  <c:v>2.5</c:v>
                </c:pt>
                <c:pt idx="2" formatCode="General">
                  <c:v>23.7</c:v>
                </c:pt>
                <c:pt idx="3">
                  <c:v>30.5</c:v>
                </c:pt>
              </c:numCache>
            </c:numRef>
          </c:val>
        </c:ser>
        <c:dLbls>
          <c:showLegendKey val="0"/>
          <c:showVal val="0"/>
          <c:showCatName val="0"/>
          <c:showSerName val="0"/>
          <c:showPercent val="0"/>
          <c:showBubbleSize val="0"/>
        </c:dLbls>
        <c:gapWidth val="75"/>
        <c:overlap val="100"/>
        <c:axId val="344994192"/>
        <c:axId val="344994584"/>
      </c:barChart>
      <c:catAx>
        <c:axId val="34499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ea"/>
                <a:ea typeface="$ＪＳ明朝" panose="04030B090D0B02020403" pitchFamily="17" charset="-128"/>
                <a:cs typeface="+mn-cs"/>
              </a:defRPr>
            </a:pPr>
            <a:endParaRPr lang="ja-JP"/>
          </a:p>
        </c:txPr>
        <c:crossAx val="344994584"/>
        <c:crosses val="autoZero"/>
        <c:auto val="1"/>
        <c:lblAlgn val="ctr"/>
        <c:lblOffset val="100"/>
        <c:noMultiLvlLbl val="0"/>
      </c:catAx>
      <c:valAx>
        <c:axId val="344994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4994192"/>
        <c:crosses val="autoZero"/>
        <c:crossBetween val="between"/>
        <c:majorUnit val="0.2"/>
        <c:minorUnit val="2.0000000000000004E-2"/>
      </c:val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ＪＳ明朝" panose="04030B090D0B02020403"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0.28375505306824439"/>
          <c:y val="8.8554736153083097E-2"/>
          <c:w val="0.66079561969910916"/>
          <c:h val="0.62795200612213065"/>
        </c:manualLayout>
      </c:layout>
      <c:barChart>
        <c:barDir val="bar"/>
        <c:grouping val="percentStacked"/>
        <c:varyColors val="0"/>
        <c:ser>
          <c:idx val="0"/>
          <c:order val="0"/>
          <c:tx>
            <c:strRef>
              <c:f>'[gurahu2 ver 1.5.xlsx]Sheet2'!$A$25</c:f>
              <c:strCache>
                <c:ptCount val="1"/>
                <c:pt idx="0">
                  <c:v>９時前</c:v>
                </c:pt>
              </c:strCache>
            </c:strRef>
          </c:tx>
          <c:spPr>
            <a:solidFill>
              <a:schemeClr val="tx2">
                <a:lumMod val="60000"/>
                <a:lumOff val="40000"/>
              </a:schemeClr>
            </a:solidFill>
          </c:spPr>
          <c:invertIfNegative val="0"/>
          <c:dLbls>
            <c:spPr>
              <a:noFill/>
              <a:ln>
                <a:noFill/>
              </a:ln>
              <a:effectLst/>
            </c:spPr>
            <c:txPr>
              <a:bodyPr wrap="square" lIns="38100" tIns="19050" rIns="38100" bIns="19050" anchor="ctr">
                <a:spAutoFit/>
              </a:bodyPr>
              <a:lstStyle/>
              <a:p>
                <a:pPr>
                  <a:defRPr sz="800" b="0" i="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1.5.xlsx]Sheet2'!$B$24:$E$24</c:f>
              <c:strCache>
                <c:ptCount val="4"/>
                <c:pt idx="0">
                  <c:v>小学校６年生（全国）</c:v>
                </c:pt>
                <c:pt idx="1">
                  <c:v>小学校６年生（上板）</c:v>
                </c:pt>
                <c:pt idx="2">
                  <c:v>中学校３年生（全国）</c:v>
                </c:pt>
                <c:pt idx="3">
                  <c:v>中学校３年生（上板）</c:v>
                </c:pt>
              </c:strCache>
            </c:strRef>
          </c:cat>
          <c:val>
            <c:numRef>
              <c:f>'[gurahu2 ver 1.5.xlsx]Sheet2'!$B$25:$E$25</c:f>
              <c:numCache>
                <c:formatCode>General</c:formatCode>
                <c:ptCount val="4"/>
                <c:pt idx="0">
                  <c:v>5.9</c:v>
                </c:pt>
                <c:pt idx="1">
                  <c:v>5.6</c:v>
                </c:pt>
                <c:pt idx="2">
                  <c:v>0</c:v>
                </c:pt>
                <c:pt idx="3">
                  <c:v>1.2</c:v>
                </c:pt>
              </c:numCache>
            </c:numRef>
          </c:val>
        </c:ser>
        <c:ser>
          <c:idx val="1"/>
          <c:order val="1"/>
          <c:tx>
            <c:strRef>
              <c:f>'[gurahu2 ver 1.5.xlsx]Sheet2'!$A$26</c:f>
              <c:strCache>
                <c:ptCount val="1"/>
                <c:pt idx="0">
                  <c:v>９～１０時</c:v>
                </c:pt>
              </c:strCache>
            </c:strRef>
          </c:tx>
          <c:spPr>
            <a:solidFill>
              <a:schemeClr val="accent6">
                <a:lumMod val="75000"/>
              </a:schemeClr>
            </a:solidFill>
          </c:spPr>
          <c:invertIfNegative val="0"/>
          <c:dLbls>
            <c:dLbl>
              <c:idx val="2"/>
              <c:layout>
                <c:manualLayout>
                  <c:x val="7.0896845090393477E-3"/>
                  <c:y val="2.79134682484298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1.5.xlsx]Sheet2'!$B$24:$E$24</c:f>
              <c:strCache>
                <c:ptCount val="4"/>
                <c:pt idx="0">
                  <c:v>小学校６年生（全国）</c:v>
                </c:pt>
                <c:pt idx="1">
                  <c:v>小学校６年生（上板）</c:v>
                </c:pt>
                <c:pt idx="2">
                  <c:v>中学校３年生（全国）</c:v>
                </c:pt>
                <c:pt idx="3">
                  <c:v>中学校３年生（上板）</c:v>
                </c:pt>
              </c:strCache>
            </c:strRef>
          </c:cat>
          <c:val>
            <c:numRef>
              <c:f>'[gurahu2 ver 1.5.xlsx]Sheet2'!$B$26:$E$26</c:f>
              <c:numCache>
                <c:formatCode>General</c:formatCode>
                <c:ptCount val="4"/>
                <c:pt idx="0">
                  <c:v>37.700000000000003</c:v>
                </c:pt>
                <c:pt idx="1">
                  <c:v>26.2</c:v>
                </c:pt>
                <c:pt idx="2">
                  <c:v>5</c:v>
                </c:pt>
                <c:pt idx="3">
                  <c:v>8.1</c:v>
                </c:pt>
              </c:numCache>
            </c:numRef>
          </c:val>
        </c:ser>
        <c:ser>
          <c:idx val="2"/>
          <c:order val="2"/>
          <c:tx>
            <c:strRef>
              <c:f>'[gurahu2 ver 1.5.xlsx]Sheet2'!$A$27</c:f>
              <c:strCache>
                <c:ptCount val="1"/>
                <c:pt idx="0">
                  <c:v>１０～１１時</c:v>
                </c:pt>
              </c:strCache>
            </c:strRef>
          </c:tx>
          <c:spPr>
            <a:solidFill>
              <a:schemeClr val="bg1">
                <a:lumMod val="65000"/>
              </a:schemeClr>
            </a:solidFill>
          </c:spPr>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1.5.xlsx]Sheet2'!$B$24:$E$24</c:f>
              <c:strCache>
                <c:ptCount val="4"/>
                <c:pt idx="0">
                  <c:v>小学校６年生（全国）</c:v>
                </c:pt>
                <c:pt idx="1">
                  <c:v>小学校６年生（上板）</c:v>
                </c:pt>
                <c:pt idx="2">
                  <c:v>中学校３年生（全国）</c:v>
                </c:pt>
                <c:pt idx="3">
                  <c:v>中学校３年生（上板）</c:v>
                </c:pt>
              </c:strCache>
            </c:strRef>
          </c:cat>
          <c:val>
            <c:numRef>
              <c:f>'[gurahu2 ver 1.5.xlsx]Sheet2'!$B$27:$E$27</c:f>
              <c:numCache>
                <c:formatCode>General</c:formatCode>
                <c:ptCount val="4"/>
                <c:pt idx="0">
                  <c:v>40</c:v>
                </c:pt>
                <c:pt idx="1">
                  <c:v>39.700000000000003</c:v>
                </c:pt>
                <c:pt idx="2">
                  <c:v>26</c:v>
                </c:pt>
                <c:pt idx="3">
                  <c:v>14</c:v>
                </c:pt>
              </c:numCache>
            </c:numRef>
          </c:val>
        </c:ser>
        <c:ser>
          <c:idx val="3"/>
          <c:order val="3"/>
          <c:tx>
            <c:strRef>
              <c:f>'[gurahu2 ver 1.5.xlsx]Sheet2'!$A$28</c:f>
              <c:strCache>
                <c:ptCount val="1"/>
                <c:pt idx="0">
                  <c:v>１１～１２時</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1.5.xlsx]Sheet2'!$B$24:$E$24</c:f>
              <c:strCache>
                <c:ptCount val="4"/>
                <c:pt idx="0">
                  <c:v>小学校６年生（全国）</c:v>
                </c:pt>
                <c:pt idx="1">
                  <c:v>小学校６年生（上板）</c:v>
                </c:pt>
                <c:pt idx="2">
                  <c:v>中学校３年生（全国）</c:v>
                </c:pt>
                <c:pt idx="3">
                  <c:v>中学校３年生（上板）</c:v>
                </c:pt>
              </c:strCache>
            </c:strRef>
          </c:cat>
          <c:val>
            <c:numRef>
              <c:f>'[gurahu2 ver 1.5.xlsx]Sheet2'!$B$28:$E$28</c:f>
              <c:numCache>
                <c:formatCode>General</c:formatCode>
                <c:ptCount val="4"/>
                <c:pt idx="0">
                  <c:v>13.4</c:v>
                </c:pt>
                <c:pt idx="1">
                  <c:v>17.5</c:v>
                </c:pt>
                <c:pt idx="2">
                  <c:v>40</c:v>
                </c:pt>
                <c:pt idx="3">
                  <c:v>29.1</c:v>
                </c:pt>
              </c:numCache>
            </c:numRef>
          </c:val>
        </c:ser>
        <c:ser>
          <c:idx val="4"/>
          <c:order val="4"/>
          <c:tx>
            <c:strRef>
              <c:f>'[gurahu2 ver 1.5.xlsx]Sheet2'!$A$29</c:f>
              <c:strCache>
                <c:ptCount val="1"/>
                <c:pt idx="0">
                  <c:v>１２時すぎ</c:v>
                </c:pt>
              </c:strCache>
            </c:strRef>
          </c:tx>
          <c:spPr>
            <a:solidFill>
              <a:srgbClr val="3366CC"/>
            </a:solidFill>
            <a:ln>
              <a:solidFill>
                <a:schemeClr val="tx1"/>
              </a:solidFill>
            </a:ln>
          </c:spPr>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1.5.xlsx]Sheet2'!$B$24:$E$24</c:f>
              <c:strCache>
                <c:ptCount val="4"/>
                <c:pt idx="0">
                  <c:v>小学校６年生（全国）</c:v>
                </c:pt>
                <c:pt idx="1">
                  <c:v>小学校６年生（上板）</c:v>
                </c:pt>
                <c:pt idx="2">
                  <c:v>中学校３年生（全国）</c:v>
                </c:pt>
                <c:pt idx="3">
                  <c:v>中学校３年生（上板）</c:v>
                </c:pt>
              </c:strCache>
            </c:strRef>
          </c:cat>
          <c:val>
            <c:numRef>
              <c:f>'[gurahu2 ver 1.5.xlsx]Sheet2'!$B$29:$E$29</c:f>
              <c:numCache>
                <c:formatCode>General</c:formatCode>
                <c:ptCount val="4"/>
                <c:pt idx="0">
                  <c:v>3</c:v>
                </c:pt>
                <c:pt idx="1">
                  <c:v>11.1</c:v>
                </c:pt>
                <c:pt idx="2">
                  <c:v>28.2</c:v>
                </c:pt>
                <c:pt idx="3">
                  <c:v>47.7</c:v>
                </c:pt>
              </c:numCache>
            </c:numRef>
          </c:val>
        </c:ser>
        <c:dLbls>
          <c:showLegendKey val="0"/>
          <c:showVal val="0"/>
          <c:showCatName val="0"/>
          <c:showSerName val="0"/>
          <c:showPercent val="0"/>
          <c:showBubbleSize val="0"/>
        </c:dLbls>
        <c:gapWidth val="75"/>
        <c:overlap val="100"/>
        <c:axId val="344996544"/>
        <c:axId val="450706456"/>
      </c:barChart>
      <c:catAx>
        <c:axId val="344996544"/>
        <c:scaling>
          <c:orientation val="minMax"/>
        </c:scaling>
        <c:delete val="0"/>
        <c:axPos val="l"/>
        <c:numFmt formatCode="General" sourceLinked="0"/>
        <c:majorTickMark val="none"/>
        <c:minorTickMark val="none"/>
        <c:tickLblPos val="nextTo"/>
        <c:txPr>
          <a:bodyPr/>
          <a:lstStyle/>
          <a:p>
            <a:pPr>
              <a:defRPr>
                <a:latin typeface="+mn-ea"/>
                <a:ea typeface="+mn-ea"/>
              </a:defRPr>
            </a:pPr>
            <a:endParaRPr lang="ja-JP"/>
          </a:p>
        </c:txPr>
        <c:crossAx val="450706456"/>
        <c:crosses val="autoZero"/>
        <c:auto val="1"/>
        <c:lblAlgn val="ctr"/>
        <c:lblOffset val="100"/>
        <c:noMultiLvlLbl val="0"/>
      </c:catAx>
      <c:valAx>
        <c:axId val="450706456"/>
        <c:scaling>
          <c:orientation val="minMax"/>
        </c:scaling>
        <c:delete val="0"/>
        <c:axPos val="b"/>
        <c:majorGridlines>
          <c:spPr>
            <a:ln>
              <a:solidFill>
                <a:schemeClr val="bg1">
                  <a:lumMod val="85000"/>
                </a:schemeClr>
              </a:solidFill>
            </a:ln>
          </c:spPr>
        </c:majorGridlines>
        <c:numFmt formatCode="0%" sourceLinked="1"/>
        <c:majorTickMark val="none"/>
        <c:minorTickMark val="none"/>
        <c:tickLblPos val="nextTo"/>
        <c:txPr>
          <a:bodyPr/>
          <a:lstStyle/>
          <a:p>
            <a:pPr>
              <a:defRPr sz="800"/>
            </a:pPr>
            <a:endParaRPr lang="ja-JP"/>
          </a:p>
        </c:txPr>
        <c:crossAx val="344996544"/>
        <c:crosses val="autoZero"/>
        <c:crossBetween val="between"/>
      </c:valAx>
      <c:spPr>
        <a:solidFill>
          <a:schemeClr val="bg1"/>
        </a:solidFill>
        <a:ln>
          <a:solidFill>
            <a:schemeClr val="bg1">
              <a:lumMod val="65000"/>
            </a:schemeClr>
          </a:solidFill>
        </a:ln>
      </c:spPr>
    </c:plotArea>
    <c:legend>
      <c:legendPos val="b"/>
      <c:legendEntry>
        <c:idx val="2"/>
        <c:txPr>
          <a:bodyPr/>
          <a:lstStyle/>
          <a:p>
            <a:pPr>
              <a:defRPr baseline="0">
                <a:ea typeface="$ＪＳ明朝" panose="04030B090D0B02020403" pitchFamily="17" charset="-128"/>
              </a:defRPr>
            </a:pPr>
            <a:endParaRPr lang="ja-JP"/>
          </a:p>
        </c:txPr>
      </c:legendEntry>
      <c:overlay val="0"/>
    </c:legend>
    <c:plotVisOnly val="1"/>
    <c:dispBlanksAs val="gap"/>
    <c:showDLblsOverMax val="0"/>
  </c:chart>
  <c:spPr>
    <a:ln>
      <a:solidFill>
        <a:schemeClr val="tx1"/>
      </a:solidFill>
    </a:ln>
  </c:spPr>
  <c:txPr>
    <a:bodyPr/>
    <a:lstStyle/>
    <a:p>
      <a:pPr>
        <a:defRPr sz="9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49672616545707"/>
          <c:y val="5.8201058201058198E-2"/>
          <c:w val="0.66900570702683515"/>
          <c:h val="0.69802441361496481"/>
        </c:manualLayout>
      </c:layout>
      <c:barChart>
        <c:barDir val="bar"/>
        <c:grouping val="percentStacked"/>
        <c:varyColors val="0"/>
        <c:ser>
          <c:idx val="0"/>
          <c:order val="0"/>
          <c:tx>
            <c:strRef>
              <c:f>'食育用 朝食食べるかどうか'!$F$24</c:f>
              <c:strCache>
                <c:ptCount val="1"/>
                <c:pt idx="0">
                  <c:v>毎日食べる</c:v>
                </c:pt>
              </c:strCache>
            </c:strRef>
          </c:tx>
          <c:spPr>
            <a:solidFill>
              <a:srgbClr val="1F497D">
                <a:lumMod val="60000"/>
                <a:lumOff val="40000"/>
              </a:srgb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'食育用 朝食食べるかどうか'!$G$23:$J$23</c:f>
              <c:strCache>
                <c:ptCount val="4"/>
                <c:pt idx="0">
                  <c:v>小学校６年生（全国）</c:v>
                </c:pt>
                <c:pt idx="1">
                  <c:v>小学校６年生（上板）</c:v>
                </c:pt>
                <c:pt idx="2">
                  <c:v>中学校３年生（全国）</c:v>
                </c:pt>
                <c:pt idx="3">
                  <c:v>中学校３年生（上板）</c:v>
                </c:pt>
              </c:strCache>
            </c:strRef>
          </c:cat>
          <c:val>
            <c:numRef>
              <c:f>'食育用 朝食食べるかどうか'!$G$24:$J$24</c:f>
              <c:numCache>
                <c:formatCode>0.0_ </c:formatCode>
                <c:ptCount val="4"/>
                <c:pt idx="0" formatCode="General">
                  <c:v>87.5</c:v>
                </c:pt>
                <c:pt idx="1">
                  <c:v>87.5</c:v>
                </c:pt>
                <c:pt idx="2" formatCode="General">
                  <c:v>83.8</c:v>
                </c:pt>
                <c:pt idx="3">
                  <c:v>83.050847457627114</c:v>
                </c:pt>
              </c:numCache>
            </c:numRef>
          </c:val>
        </c:ser>
        <c:ser>
          <c:idx val="1"/>
          <c:order val="1"/>
          <c:tx>
            <c:strRef>
              <c:f>'食育用 朝食食べるかどうか'!$F$25</c:f>
              <c:strCache>
                <c:ptCount val="1"/>
                <c:pt idx="0">
                  <c:v>時々食べる</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'食育用 朝食食べるかどうか'!$G$23:$J$23</c:f>
              <c:strCache>
                <c:ptCount val="4"/>
                <c:pt idx="0">
                  <c:v>小学校６年生（全国）</c:v>
                </c:pt>
                <c:pt idx="1">
                  <c:v>小学校６年生（上板）</c:v>
                </c:pt>
                <c:pt idx="2">
                  <c:v>中学校３年生（全国）</c:v>
                </c:pt>
                <c:pt idx="3">
                  <c:v>中学校３年生（上板）</c:v>
                </c:pt>
              </c:strCache>
            </c:strRef>
          </c:cat>
          <c:val>
            <c:numRef>
              <c:f>'食育用 朝食食べるかどうか'!$G$25:$J$25</c:f>
              <c:numCache>
                <c:formatCode>0.0_ </c:formatCode>
                <c:ptCount val="4"/>
                <c:pt idx="0" formatCode="General">
                  <c:v>11.6</c:v>
                </c:pt>
                <c:pt idx="1">
                  <c:v>10.833333333333334</c:v>
                </c:pt>
                <c:pt idx="2" formatCode="General">
                  <c:v>14.3</c:v>
                </c:pt>
                <c:pt idx="3">
                  <c:v>15.254237288135593</c:v>
                </c:pt>
              </c:numCache>
            </c:numRef>
          </c:val>
        </c:ser>
        <c:ser>
          <c:idx val="2"/>
          <c:order val="2"/>
          <c:tx>
            <c:strRef>
              <c:f>'食育用 朝食食べるかどうか'!$F$26</c:f>
              <c:strCache>
                <c:ptCount val="1"/>
                <c:pt idx="0">
                  <c:v>食べない</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'食育用 朝食食べるかどうか'!$G$23:$J$23</c:f>
              <c:strCache>
                <c:ptCount val="4"/>
                <c:pt idx="0">
                  <c:v>小学校６年生（全国）</c:v>
                </c:pt>
                <c:pt idx="1">
                  <c:v>小学校６年生（上板）</c:v>
                </c:pt>
                <c:pt idx="2">
                  <c:v>中学校３年生（全国）</c:v>
                </c:pt>
                <c:pt idx="3">
                  <c:v>中学校３年生（上板）</c:v>
                </c:pt>
              </c:strCache>
            </c:strRef>
          </c:cat>
          <c:val>
            <c:numRef>
              <c:f>'食育用 朝食食べるかどうか'!$G$26:$J$26</c:f>
              <c:numCache>
                <c:formatCode>0.0_ </c:formatCode>
                <c:ptCount val="4"/>
                <c:pt idx="0" formatCode="General">
                  <c:v>0.9</c:v>
                </c:pt>
                <c:pt idx="1">
                  <c:v>1.6666666666666667</c:v>
                </c:pt>
                <c:pt idx="2" formatCode="General">
                  <c:v>1.9</c:v>
                </c:pt>
                <c:pt idx="3">
                  <c:v>1.6949152542372881</c:v>
                </c:pt>
              </c:numCache>
            </c:numRef>
          </c:val>
        </c:ser>
        <c:dLbls>
          <c:showLegendKey val="0"/>
          <c:showVal val="0"/>
          <c:showCatName val="0"/>
          <c:showSerName val="0"/>
          <c:showPercent val="0"/>
          <c:showBubbleSize val="0"/>
        </c:dLbls>
        <c:gapWidth val="75"/>
        <c:overlap val="100"/>
        <c:axId val="441517416"/>
        <c:axId val="441514280"/>
      </c:barChart>
      <c:catAx>
        <c:axId val="441517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ＪＳ明朝" panose="04030B090D0B02020403" pitchFamily="17" charset="-128"/>
                <a:cs typeface="+mn-cs"/>
              </a:defRPr>
            </a:pPr>
            <a:endParaRPr lang="ja-JP"/>
          </a:p>
        </c:txPr>
        <c:crossAx val="441514280"/>
        <c:crosses val="autoZero"/>
        <c:auto val="1"/>
        <c:lblAlgn val="ctr"/>
        <c:lblOffset val="100"/>
        <c:noMultiLvlLbl val="0"/>
      </c:catAx>
      <c:valAx>
        <c:axId val="441514280"/>
        <c:scaling>
          <c:orientation val="minMax"/>
          <c:min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ＪＳ明朝" panose="04030B090D0B02020403" pitchFamily="17" charset="-128"/>
                <a:cs typeface="+mn-cs"/>
              </a:defRPr>
            </a:pPr>
            <a:endParaRPr lang="ja-JP"/>
          </a:p>
        </c:txPr>
        <c:crossAx val="441517416"/>
        <c:crosses val="autoZero"/>
        <c:crossBetween val="between"/>
        <c:majorUnit val="0.1"/>
      </c:valAx>
      <c:spPr>
        <a:noFill/>
        <a:ln>
          <a:solidFill>
            <a:sysClr val="window" lastClr="FFFFFF">
              <a:lumMod val="65000"/>
            </a:sysClr>
          </a:solidFill>
        </a:ln>
        <a:effectLst/>
      </c:spPr>
    </c:plotArea>
    <c:legend>
      <c:legendPos val="b"/>
      <c:layout>
        <c:manualLayout>
          <c:xMode val="edge"/>
          <c:yMode val="edge"/>
          <c:x val="0.28659925325535163"/>
          <c:y val="0.87967830224430499"/>
          <c:w val="0.43153839841549885"/>
          <c:h val="0.12032169775569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0.28325394956643279"/>
          <c:y val="8.868805918868905E-2"/>
          <c:w val="0.66139464516475965"/>
          <c:h val="0.60255132966911262"/>
        </c:manualLayout>
      </c:layout>
      <c:barChart>
        <c:barDir val="bar"/>
        <c:grouping val="percentStacked"/>
        <c:varyColors val="0"/>
        <c:ser>
          <c:idx val="0"/>
          <c:order val="0"/>
          <c:tx>
            <c:strRef>
              <c:f>'[gurahu2 ver 1.5.xlsx]Sheet2'!$A$50</c:f>
              <c:strCache>
                <c:ptCount val="1"/>
                <c:pt idx="0">
                  <c:v>毎日食べる</c:v>
                </c:pt>
              </c:strCache>
            </c:strRef>
          </c:tx>
          <c:spPr>
            <a:solidFill>
              <a:schemeClr val="tx2">
                <a:lumMod val="60000"/>
                <a:lumOff val="40000"/>
              </a:schemeClr>
            </a:solidFill>
          </c:spPr>
          <c:invertIfNegative val="0"/>
          <c:dLbls>
            <c:numFmt formatCode="General" sourceLinked="0"/>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1.5.xlsx]Sheet2'!$B$49:$E$49</c:f>
              <c:strCache>
                <c:ptCount val="4"/>
                <c:pt idx="0">
                  <c:v>小学校６年生（全国）</c:v>
                </c:pt>
                <c:pt idx="1">
                  <c:v>小学校６年生（上板）</c:v>
                </c:pt>
                <c:pt idx="2">
                  <c:v>中学校３年生（全国）</c:v>
                </c:pt>
                <c:pt idx="3">
                  <c:v>中学校３年生（上板）</c:v>
                </c:pt>
              </c:strCache>
            </c:strRef>
          </c:cat>
          <c:val>
            <c:numRef>
              <c:f>'[gurahu2 ver 1.5.xlsx]Sheet2'!$B$50:$E$50</c:f>
              <c:numCache>
                <c:formatCode>General</c:formatCode>
                <c:ptCount val="4"/>
                <c:pt idx="0">
                  <c:v>89</c:v>
                </c:pt>
                <c:pt idx="1">
                  <c:v>85.7</c:v>
                </c:pt>
                <c:pt idx="2">
                  <c:v>83.6</c:v>
                </c:pt>
                <c:pt idx="3">
                  <c:v>83.9</c:v>
                </c:pt>
              </c:numCache>
            </c:numRef>
          </c:val>
        </c:ser>
        <c:ser>
          <c:idx val="1"/>
          <c:order val="1"/>
          <c:tx>
            <c:strRef>
              <c:f>'[gurahu2 ver 1.5.xlsx]Sheet2'!$A$51</c:f>
              <c:strCache>
                <c:ptCount val="1"/>
                <c:pt idx="0">
                  <c:v>時々食べる</c:v>
                </c:pt>
              </c:strCache>
            </c:strRef>
          </c:tx>
          <c:spPr>
            <a:solidFill>
              <a:schemeClr val="accent6">
                <a:lumMod val="75000"/>
              </a:schemeClr>
            </a:solidFill>
          </c:spPr>
          <c:invertIfNegative val="0"/>
          <c:dLbls>
            <c:dLbl>
              <c:idx val="0"/>
              <c:spPr>
                <a:ln>
                  <a:noFill/>
                </a:ln>
                <a:effectLst/>
              </c:spPr>
              <c:txPr>
                <a:bodyPr wrap="square" lIns="38100" tIns="19050" rIns="38100" bIns="19050" anchor="ctr">
                  <a:spAutoFit/>
                </a:bodyPr>
                <a:lstStyle/>
                <a:p>
                  <a:pPr>
                    <a:defRPr sz="800">
                      <a:effectLst/>
                    </a:defRPr>
                  </a:pPr>
                  <a:endParaRPr lang="ja-JP"/>
                </a:p>
              </c:txPr>
              <c:showLegendKey val="0"/>
              <c:showVal val="1"/>
              <c:showCatName val="0"/>
              <c:showSerName val="0"/>
              <c:showPercent val="0"/>
              <c:showBubbleSize val="0"/>
            </c:dLbl>
            <c:dLbl>
              <c:idx val="1"/>
              <c:spPr>
                <a:ln>
                  <a:noFill/>
                </a:ln>
                <a:effectLst/>
              </c:spPr>
              <c:txPr>
                <a:bodyPr wrap="square" lIns="38100" tIns="19050" rIns="38100" bIns="19050" anchor="ctr">
                  <a:spAutoFit/>
                </a:bodyPr>
                <a:lstStyle/>
                <a:p>
                  <a:pPr>
                    <a:defRPr sz="800">
                      <a:ln>
                        <a:noFill/>
                      </a:ln>
                      <a:effectLst/>
                    </a:defRPr>
                  </a:pPr>
                  <a:endParaRPr lang="ja-JP"/>
                </a:p>
              </c:txPr>
              <c:showLegendKey val="0"/>
              <c:showVal val="1"/>
              <c:showCatName val="0"/>
              <c:showSerName val="0"/>
              <c:showPercent val="0"/>
              <c:showBubbleSize val="0"/>
            </c:dLbl>
            <c:dLbl>
              <c:idx val="2"/>
              <c:spPr>
                <a:ln>
                  <a:noFill/>
                </a:ln>
                <a:effectLst/>
              </c:spPr>
              <c:txPr>
                <a:bodyPr wrap="square" lIns="38100" tIns="19050" rIns="38100" bIns="19050" anchor="ctr">
                  <a:spAutoFit/>
                </a:bodyPr>
                <a:lstStyle/>
                <a:p>
                  <a:pPr>
                    <a:defRPr sz="800">
                      <a:effectLst/>
                    </a:defRPr>
                  </a:pPr>
                  <a:endParaRPr lang="ja-JP"/>
                </a:p>
              </c:txPr>
              <c:showLegendKey val="0"/>
              <c:showVal val="1"/>
              <c:showCatName val="0"/>
              <c:showSerName val="0"/>
              <c:showPercent val="0"/>
              <c:showBubbleSize val="0"/>
            </c:dLbl>
            <c:dLbl>
              <c:idx val="3"/>
              <c:spPr>
                <a:ln>
                  <a:noFill/>
                </a:ln>
                <a:effectLst/>
              </c:spPr>
              <c:txPr>
                <a:bodyPr wrap="square" lIns="38100" tIns="19050" rIns="38100" bIns="19050" anchor="ctr">
                  <a:spAutoFit/>
                </a:bodyPr>
                <a:lstStyle/>
                <a:p>
                  <a:pPr>
                    <a:defRPr sz="800">
                      <a:effectLst/>
                    </a:defRPr>
                  </a:pPr>
                  <a:endParaRPr lang="ja-JP"/>
                </a:p>
              </c:txPr>
              <c:showLegendKey val="0"/>
              <c:showVal val="1"/>
              <c:showCatName val="0"/>
              <c:showSerName val="0"/>
              <c:showPercent val="0"/>
              <c:showBubbleSize val="0"/>
            </c:dLbl>
            <c:spPr>
              <a:ln>
                <a:noFill/>
              </a:ln>
              <a:effectLst>
                <a:outerShdw blurRad="50800" dist="50800" dir="5400000" algn="ctr" rotWithShape="0">
                  <a:schemeClr val="bg1"/>
                </a:outerShdw>
              </a:effectLst>
            </c:spPr>
            <c:txPr>
              <a:bodyPr wrap="square" lIns="38100" tIns="19050" rIns="38100" bIns="19050" anchor="ctr">
                <a:spAutoFit/>
              </a:bodyPr>
              <a:lstStyle/>
              <a:p>
                <a:pPr>
                  <a:defRPr sz="800">
                    <a:effectLs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1.5.xlsx]Sheet2'!$B$49:$E$49</c:f>
              <c:strCache>
                <c:ptCount val="4"/>
                <c:pt idx="0">
                  <c:v>小学校６年生（全国）</c:v>
                </c:pt>
                <c:pt idx="1">
                  <c:v>小学校６年生（上板）</c:v>
                </c:pt>
                <c:pt idx="2">
                  <c:v>中学校３年生（全国）</c:v>
                </c:pt>
                <c:pt idx="3">
                  <c:v>中学校３年生（上板）</c:v>
                </c:pt>
              </c:strCache>
            </c:strRef>
          </c:cat>
          <c:val>
            <c:numRef>
              <c:f>'[gurahu2 ver 1.5.xlsx]Sheet2'!$B$51:$E$51</c:f>
              <c:numCache>
                <c:formatCode>General</c:formatCode>
                <c:ptCount val="4"/>
                <c:pt idx="0">
                  <c:v>10.4</c:v>
                </c:pt>
                <c:pt idx="1">
                  <c:v>12.7</c:v>
                </c:pt>
                <c:pt idx="2">
                  <c:v>14.4</c:v>
                </c:pt>
                <c:pt idx="3">
                  <c:v>10.3</c:v>
                </c:pt>
              </c:numCache>
            </c:numRef>
          </c:val>
        </c:ser>
        <c:ser>
          <c:idx val="2"/>
          <c:order val="2"/>
          <c:tx>
            <c:strRef>
              <c:f>'[gurahu2 ver 1.5.xlsx]Sheet2'!$A$52</c:f>
              <c:strCache>
                <c:ptCount val="1"/>
                <c:pt idx="0">
                  <c:v>食べない</c:v>
                </c:pt>
              </c:strCache>
            </c:strRef>
          </c:tx>
          <c:spPr>
            <a:solidFill>
              <a:schemeClr val="bg1">
                <a:lumMod val="65000"/>
              </a:schemeClr>
            </a:solidFill>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'[gurahu2 ver 1.5.xlsx]Sheet2'!$B$49:$E$49</c:f>
              <c:strCache>
                <c:ptCount val="4"/>
                <c:pt idx="0">
                  <c:v>小学校６年生（全国）</c:v>
                </c:pt>
                <c:pt idx="1">
                  <c:v>小学校６年生（上板）</c:v>
                </c:pt>
                <c:pt idx="2">
                  <c:v>中学校３年生（全国）</c:v>
                </c:pt>
                <c:pt idx="3">
                  <c:v>中学校３年生（上板）</c:v>
                </c:pt>
              </c:strCache>
            </c:strRef>
          </c:cat>
          <c:val>
            <c:numRef>
              <c:f>'[gurahu2 ver 1.5.xlsx]Sheet2'!$B$52:$E$52</c:f>
              <c:numCache>
                <c:formatCode>General</c:formatCode>
                <c:ptCount val="4"/>
                <c:pt idx="0">
                  <c:v>0.60000000000000064</c:v>
                </c:pt>
                <c:pt idx="1">
                  <c:v>1.6</c:v>
                </c:pt>
                <c:pt idx="2">
                  <c:v>1.9000000000000001</c:v>
                </c:pt>
                <c:pt idx="3">
                  <c:v>5.7</c:v>
                </c:pt>
              </c:numCache>
            </c:numRef>
          </c:val>
        </c:ser>
        <c:dLbls>
          <c:showLegendKey val="0"/>
          <c:showVal val="1"/>
          <c:showCatName val="0"/>
          <c:showSerName val="0"/>
          <c:showPercent val="0"/>
          <c:showBubbleSize val="0"/>
        </c:dLbls>
        <c:gapWidth val="75"/>
        <c:overlap val="100"/>
        <c:axId val="441717672"/>
        <c:axId val="301154760"/>
      </c:barChart>
      <c:catAx>
        <c:axId val="441717672"/>
        <c:scaling>
          <c:orientation val="minMax"/>
        </c:scaling>
        <c:delete val="0"/>
        <c:axPos val="l"/>
        <c:numFmt formatCode="General" sourceLinked="0"/>
        <c:majorTickMark val="none"/>
        <c:minorTickMark val="none"/>
        <c:tickLblPos val="nextTo"/>
        <c:crossAx val="301154760"/>
        <c:crosses val="autoZero"/>
        <c:auto val="1"/>
        <c:lblAlgn val="ctr"/>
        <c:lblOffset val="100"/>
        <c:noMultiLvlLbl val="0"/>
      </c:catAx>
      <c:valAx>
        <c:axId val="301154760"/>
        <c:scaling>
          <c:orientation val="minMax"/>
          <c:min val="0.5"/>
        </c:scaling>
        <c:delete val="0"/>
        <c:axPos val="b"/>
        <c:majorGridlines>
          <c:spPr>
            <a:ln>
              <a:solidFill>
                <a:schemeClr val="bg1">
                  <a:lumMod val="85000"/>
                </a:schemeClr>
              </a:solidFill>
            </a:ln>
          </c:spPr>
        </c:majorGridlines>
        <c:numFmt formatCode="0%" sourceLinked="1"/>
        <c:majorTickMark val="none"/>
        <c:minorTickMark val="none"/>
        <c:tickLblPos val="nextTo"/>
        <c:txPr>
          <a:bodyPr/>
          <a:lstStyle/>
          <a:p>
            <a:pPr>
              <a:defRPr sz="800"/>
            </a:pPr>
            <a:endParaRPr lang="ja-JP"/>
          </a:p>
        </c:txPr>
        <c:crossAx val="441717672"/>
        <c:crosses val="autoZero"/>
        <c:crossBetween val="between"/>
      </c:valAx>
      <c:spPr>
        <a:solidFill>
          <a:schemeClr val="bg1"/>
        </a:solidFill>
        <a:ln>
          <a:solidFill>
            <a:schemeClr val="bg1">
              <a:lumMod val="75000"/>
            </a:schemeClr>
          </a:solidFill>
        </a:ln>
      </c:spPr>
    </c:plotArea>
    <c:legend>
      <c:legendPos val="b"/>
      <c:layout>
        <c:manualLayout>
          <c:xMode val="edge"/>
          <c:yMode val="edge"/>
          <c:x val="0.29874624520498599"/>
          <c:y val="0.85527870201693235"/>
          <c:w val="0.4403368540984629"/>
          <c:h val="0.10648038020104084"/>
        </c:manualLayout>
      </c:layout>
      <c:overlay val="0"/>
    </c:legend>
    <c:plotVisOnly val="1"/>
    <c:dispBlanksAs val="gap"/>
    <c:showDLblsOverMax val="0"/>
  </c:chart>
  <c:spPr>
    <a:ln>
      <a:solidFill>
        <a:schemeClr val="tx1"/>
      </a:solidFill>
    </a:ln>
  </c:spPr>
  <c:txPr>
    <a:bodyPr/>
    <a:lstStyle/>
    <a:p>
      <a:pPr>
        <a:defRPr sz="900"/>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E430C-C463-4EBF-92A4-4F9A8B34049F}"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kumimoji="1" lang="ja-JP" altLang="en-US"/>
        </a:p>
      </dgm:t>
    </dgm:pt>
    <dgm:pt modelId="{4CECD33F-8BFD-44A3-B4E0-5B2F72C41456}">
      <dgm:prSet phldrT="[テキスト]" custT="1"/>
      <dgm:spPr>
        <a:noFill/>
        <a:ln>
          <a:solidFill>
            <a:schemeClr val="tx1"/>
          </a:solidFill>
        </a:ln>
      </dgm:spPr>
      <dgm:t>
        <a:bodyPr/>
        <a:lstStyle/>
        <a:p>
          <a:endParaRPr kumimoji="1" lang="en-US" altLang="ja-JP" sz="1050" baseline="0">
            <a:solidFill>
              <a:sysClr val="windowText" lastClr="000000"/>
            </a:solidFill>
            <a:latin typeface="HG丸ｺﾞｼｯｸM-PRO" pitchFamily="50" charset="-128"/>
            <a:ea typeface="HG丸ｺﾞｼｯｸM-PRO" pitchFamily="50" charset="-128"/>
          </a:endParaRPr>
        </a:p>
        <a:p>
          <a:r>
            <a:rPr kumimoji="1" lang="ja-JP" altLang="en-US" sz="1050" baseline="0">
              <a:solidFill>
                <a:sysClr val="windowText" lastClr="000000"/>
              </a:solidFill>
              <a:latin typeface="HG丸ｺﾞｼｯｸM-PRO" pitchFamily="50" charset="-128"/>
              <a:ea typeface="HG丸ｺﾞｼｯｸM-PRO" pitchFamily="50" charset="-128"/>
            </a:rPr>
            <a:t>食育基本法</a:t>
          </a:r>
          <a:endParaRPr kumimoji="1" lang="en-US" altLang="ja-JP" sz="1050" baseline="0">
            <a:solidFill>
              <a:sysClr val="windowText" lastClr="000000"/>
            </a:solidFill>
            <a:latin typeface="HG丸ｺﾞｼｯｸM-PRO" pitchFamily="50" charset="-128"/>
            <a:ea typeface="HG丸ｺﾞｼｯｸM-PRO" pitchFamily="50" charset="-128"/>
          </a:endParaRPr>
        </a:p>
        <a:p>
          <a:endParaRPr kumimoji="1" lang="ja-JP" altLang="en-US" sz="1050" baseline="0">
            <a:solidFill>
              <a:sysClr val="windowText" lastClr="000000"/>
            </a:solidFill>
            <a:latin typeface="HG丸ｺﾞｼｯｸM-PRO" pitchFamily="50" charset="-128"/>
            <a:ea typeface="HG丸ｺﾞｼｯｸM-PRO" pitchFamily="50" charset="-128"/>
          </a:endParaRPr>
        </a:p>
      </dgm:t>
    </dgm:pt>
    <dgm:pt modelId="{F27D170D-8CDB-4743-B410-BCEFCE91DA88}" type="parTrans" cxnId="{47062B70-136F-4ABA-BE07-9E84FB3999A8}">
      <dgm:prSet/>
      <dgm:spPr/>
      <dgm:t>
        <a:bodyPr/>
        <a:lstStyle/>
        <a:p>
          <a:endParaRPr kumimoji="1" lang="ja-JP" altLang="en-US">
            <a:latin typeface="HG丸ｺﾞｼｯｸM-PRO" pitchFamily="50" charset="-128"/>
            <a:ea typeface="HG丸ｺﾞｼｯｸM-PRO" pitchFamily="50" charset="-128"/>
          </a:endParaRPr>
        </a:p>
      </dgm:t>
    </dgm:pt>
    <dgm:pt modelId="{5F2731A7-D0FE-4DDF-87EE-9C96700D20BE}" type="sibTrans" cxnId="{47062B70-136F-4ABA-BE07-9E84FB3999A8}">
      <dgm:prSet/>
      <dgm:spPr/>
      <dgm:t>
        <a:bodyPr/>
        <a:lstStyle/>
        <a:p>
          <a:endParaRPr kumimoji="1" lang="ja-JP" altLang="en-US">
            <a:latin typeface="HG丸ｺﾞｼｯｸM-PRO" pitchFamily="50" charset="-128"/>
            <a:ea typeface="HG丸ｺﾞｼｯｸM-PRO" pitchFamily="50" charset="-128"/>
          </a:endParaRPr>
        </a:p>
      </dgm:t>
    </dgm:pt>
    <dgm:pt modelId="{FBA80633-6796-4C77-887A-4849CDE4120C}">
      <dgm:prSet phldrT="[テキスト]" custT="1"/>
      <dgm:spPr>
        <a:noFill/>
        <a:ln>
          <a:solidFill>
            <a:schemeClr val="tx1"/>
          </a:solidFill>
        </a:ln>
      </dgm:spPr>
      <dgm:t>
        <a:bodyPr/>
        <a:lstStyle/>
        <a:p>
          <a:r>
            <a:rPr kumimoji="1" lang="ja-JP" altLang="en-US" sz="1050">
              <a:solidFill>
                <a:sysClr val="windowText" lastClr="000000"/>
              </a:solidFill>
              <a:latin typeface="HG丸ｺﾞｼｯｸM-PRO" pitchFamily="50" charset="-128"/>
              <a:ea typeface="HG丸ｺﾞｼｯｸM-PRO" pitchFamily="50" charset="-128"/>
            </a:rPr>
            <a:t>第３次食育推進基本計画（国）</a:t>
          </a:r>
          <a:endParaRPr kumimoji="1" lang="en-US" altLang="ja-JP" sz="1050">
            <a:solidFill>
              <a:sysClr val="windowText" lastClr="000000"/>
            </a:solidFill>
            <a:latin typeface="HG丸ｺﾞｼｯｸM-PRO" pitchFamily="50" charset="-128"/>
            <a:ea typeface="HG丸ｺﾞｼｯｸM-PRO" pitchFamily="50" charset="-128"/>
          </a:endParaRPr>
        </a:p>
        <a:p>
          <a:r>
            <a:rPr kumimoji="1" lang="ja-JP" altLang="en-US" sz="1050">
              <a:solidFill>
                <a:sysClr val="windowText" lastClr="000000"/>
              </a:solidFill>
              <a:latin typeface="HG丸ｺﾞｼｯｸM-PRO" pitchFamily="50" charset="-128"/>
              <a:ea typeface="HG丸ｺﾞｼｯｸM-PRO" pitchFamily="50" charset="-128"/>
            </a:rPr>
            <a:t>（法第１６条）</a:t>
          </a:r>
        </a:p>
      </dgm:t>
    </dgm:pt>
    <dgm:pt modelId="{C6744B30-CA41-4ABA-84A6-E44C4CB0A060}" type="parTrans" cxnId="{A649492F-F842-45A2-A088-F065FC80ED54}">
      <dgm:prSet/>
      <dgm:spPr>
        <a:ln>
          <a:solidFill>
            <a:schemeClr val="tx1"/>
          </a:solidFill>
        </a:ln>
      </dgm:spPr>
      <dgm:t>
        <a:bodyPr/>
        <a:lstStyle/>
        <a:p>
          <a:endParaRPr kumimoji="1" lang="ja-JP" altLang="en-US" sz="300" baseline="0">
            <a:solidFill>
              <a:sysClr val="windowText" lastClr="000000"/>
            </a:solidFill>
            <a:latin typeface="HG丸ｺﾞｼｯｸM-PRO" pitchFamily="50" charset="-128"/>
            <a:ea typeface="HG丸ｺﾞｼｯｸM-PRO" pitchFamily="50" charset="-128"/>
          </a:endParaRPr>
        </a:p>
      </dgm:t>
    </dgm:pt>
    <dgm:pt modelId="{34951C60-7644-4E14-88BC-7CF2911D8F3B}" type="sibTrans" cxnId="{A649492F-F842-45A2-A088-F065FC80ED54}">
      <dgm:prSet/>
      <dgm:spPr/>
      <dgm:t>
        <a:bodyPr/>
        <a:lstStyle/>
        <a:p>
          <a:endParaRPr kumimoji="1" lang="ja-JP" altLang="en-US">
            <a:latin typeface="HG丸ｺﾞｼｯｸM-PRO" pitchFamily="50" charset="-128"/>
            <a:ea typeface="HG丸ｺﾞｼｯｸM-PRO" pitchFamily="50" charset="-128"/>
          </a:endParaRPr>
        </a:p>
      </dgm:t>
    </dgm:pt>
    <dgm:pt modelId="{5041E4B8-ADF2-4E69-ACE2-51E9DF869122}">
      <dgm:prSet custT="1"/>
      <dgm:spPr>
        <a:noFill/>
        <a:ln>
          <a:solidFill>
            <a:schemeClr val="tx1"/>
          </a:solidFill>
        </a:ln>
      </dgm:spPr>
      <dgm:t>
        <a:bodyPr/>
        <a:lstStyle/>
        <a:p>
          <a:r>
            <a:rPr kumimoji="1" lang="ja-JP" altLang="en-US" sz="1050">
              <a:solidFill>
                <a:sysClr val="windowText" lastClr="000000"/>
              </a:solidFill>
              <a:latin typeface="HG丸ｺﾞｼｯｸM-PRO" pitchFamily="50" charset="-128"/>
              <a:ea typeface="HG丸ｺﾞｼｯｸM-PRO" pitchFamily="50" charset="-128"/>
            </a:rPr>
            <a:t>第３次徳島県食育推進計画</a:t>
          </a:r>
          <a:endParaRPr kumimoji="1" lang="en-US" altLang="ja-JP" sz="1050">
            <a:solidFill>
              <a:sysClr val="windowText" lastClr="000000"/>
            </a:solidFill>
            <a:latin typeface="HG丸ｺﾞｼｯｸM-PRO" pitchFamily="50" charset="-128"/>
            <a:ea typeface="HG丸ｺﾞｼｯｸM-PRO" pitchFamily="50" charset="-128"/>
          </a:endParaRPr>
        </a:p>
        <a:p>
          <a:r>
            <a:rPr kumimoji="1" lang="ja-JP" altLang="en-US" sz="1050">
              <a:solidFill>
                <a:sysClr val="windowText" lastClr="000000"/>
              </a:solidFill>
              <a:latin typeface="HG丸ｺﾞｼｯｸM-PRO" pitchFamily="50" charset="-128"/>
              <a:ea typeface="HG丸ｺﾞｼｯｸM-PRO" pitchFamily="50" charset="-128"/>
            </a:rPr>
            <a:t>（法第１７条）</a:t>
          </a:r>
        </a:p>
      </dgm:t>
    </dgm:pt>
    <dgm:pt modelId="{6A07818E-257E-4B38-9F92-064733C47EA3}" type="parTrans" cxnId="{CF3C3B64-820C-498C-99EF-839A5029C85C}">
      <dgm:prSet/>
      <dgm:spPr>
        <a:ln>
          <a:solidFill>
            <a:schemeClr val="tx1"/>
          </a:solidFill>
        </a:ln>
      </dgm:spPr>
      <dgm:t>
        <a:bodyPr/>
        <a:lstStyle/>
        <a:p>
          <a:endParaRPr kumimoji="1" lang="ja-JP" altLang="en-US" sz="300" baseline="0">
            <a:solidFill>
              <a:sysClr val="windowText" lastClr="000000"/>
            </a:solidFill>
            <a:latin typeface="HG丸ｺﾞｼｯｸM-PRO" pitchFamily="50" charset="-128"/>
            <a:ea typeface="HG丸ｺﾞｼｯｸM-PRO" pitchFamily="50" charset="-128"/>
          </a:endParaRPr>
        </a:p>
      </dgm:t>
    </dgm:pt>
    <dgm:pt modelId="{715C14AC-1130-4A41-A9E3-ABC414417516}" type="sibTrans" cxnId="{CF3C3B64-820C-498C-99EF-839A5029C85C}">
      <dgm:prSet/>
      <dgm:spPr/>
      <dgm:t>
        <a:bodyPr/>
        <a:lstStyle/>
        <a:p>
          <a:endParaRPr kumimoji="1" lang="ja-JP" altLang="en-US">
            <a:latin typeface="HG丸ｺﾞｼｯｸM-PRO" pitchFamily="50" charset="-128"/>
            <a:ea typeface="HG丸ｺﾞｼｯｸM-PRO" pitchFamily="50" charset="-128"/>
          </a:endParaRPr>
        </a:p>
      </dgm:t>
    </dgm:pt>
    <dgm:pt modelId="{193FB4A8-4262-4A6B-8D87-E80BC8659D1D}">
      <dgm:prSet custT="1"/>
      <dgm:spPr>
        <a:noFill/>
        <a:ln>
          <a:solidFill>
            <a:schemeClr val="tx1"/>
          </a:solidFill>
        </a:ln>
      </dgm:spPr>
      <dgm:t>
        <a:bodyPr/>
        <a:lstStyle/>
        <a:p>
          <a:r>
            <a:rPr kumimoji="1" lang="ja-JP" altLang="en-US" sz="1050">
              <a:solidFill>
                <a:sysClr val="windowText" lastClr="000000"/>
              </a:solidFill>
              <a:latin typeface="HG丸ｺﾞｼｯｸM-PRO" pitchFamily="50" charset="-128"/>
              <a:ea typeface="HG丸ｺﾞｼｯｸM-PRO" pitchFamily="50" charset="-128"/>
            </a:rPr>
            <a:t>第２次上板町食育推進計画</a:t>
          </a:r>
          <a:endParaRPr kumimoji="1" lang="en-US" altLang="ja-JP" sz="1050">
            <a:solidFill>
              <a:sysClr val="windowText" lastClr="000000"/>
            </a:solidFill>
            <a:latin typeface="HG丸ｺﾞｼｯｸM-PRO" pitchFamily="50" charset="-128"/>
            <a:ea typeface="HG丸ｺﾞｼｯｸM-PRO" pitchFamily="50" charset="-128"/>
          </a:endParaRPr>
        </a:p>
        <a:p>
          <a:r>
            <a:rPr kumimoji="1" lang="ja-JP" altLang="en-US" sz="1050">
              <a:solidFill>
                <a:sysClr val="windowText" lastClr="000000"/>
              </a:solidFill>
              <a:latin typeface="HG丸ｺﾞｼｯｸM-PRO" pitchFamily="50" charset="-128"/>
              <a:ea typeface="HG丸ｺﾞｼｯｸM-PRO" pitchFamily="50" charset="-128"/>
            </a:rPr>
            <a:t>（法第１８条）</a:t>
          </a:r>
        </a:p>
      </dgm:t>
    </dgm:pt>
    <dgm:pt modelId="{7510B4BA-2F49-4574-8C6B-B875E139DD5A}" type="parTrans" cxnId="{7F480F00-8B5D-4EF6-A57F-87CA76C08C09}">
      <dgm:prSet/>
      <dgm:spPr>
        <a:ln>
          <a:solidFill>
            <a:schemeClr val="tx1"/>
          </a:solidFill>
        </a:ln>
      </dgm:spPr>
      <dgm:t>
        <a:bodyPr/>
        <a:lstStyle/>
        <a:p>
          <a:endParaRPr kumimoji="1" lang="ja-JP" altLang="en-US" sz="300" baseline="0">
            <a:solidFill>
              <a:sysClr val="windowText" lastClr="000000"/>
            </a:solidFill>
            <a:latin typeface="HG丸ｺﾞｼｯｸM-PRO" pitchFamily="50" charset="-128"/>
            <a:ea typeface="HG丸ｺﾞｼｯｸM-PRO" pitchFamily="50" charset="-128"/>
          </a:endParaRPr>
        </a:p>
      </dgm:t>
    </dgm:pt>
    <dgm:pt modelId="{06BE8F5A-1460-4FA4-BCF1-7AFEB19C0183}" type="sibTrans" cxnId="{7F480F00-8B5D-4EF6-A57F-87CA76C08C09}">
      <dgm:prSet/>
      <dgm:spPr/>
      <dgm:t>
        <a:bodyPr/>
        <a:lstStyle/>
        <a:p>
          <a:endParaRPr kumimoji="1" lang="ja-JP" altLang="en-US">
            <a:latin typeface="HG丸ｺﾞｼｯｸM-PRO" pitchFamily="50" charset="-128"/>
            <a:ea typeface="HG丸ｺﾞｼｯｸM-PRO" pitchFamily="50" charset="-128"/>
          </a:endParaRPr>
        </a:p>
      </dgm:t>
    </dgm:pt>
    <dgm:pt modelId="{4571615A-5860-4C2A-90DF-AE48145E4FA1}" type="pres">
      <dgm:prSet presAssocID="{A3DE430C-C463-4EBF-92A4-4F9A8B34049F}" presName="mainComposite" presStyleCnt="0">
        <dgm:presLayoutVars>
          <dgm:chPref val="1"/>
          <dgm:dir/>
          <dgm:animOne val="branch"/>
          <dgm:animLvl val="lvl"/>
          <dgm:resizeHandles val="exact"/>
        </dgm:presLayoutVars>
      </dgm:prSet>
      <dgm:spPr/>
      <dgm:t>
        <a:bodyPr/>
        <a:lstStyle/>
        <a:p>
          <a:endParaRPr kumimoji="1" lang="ja-JP" altLang="en-US"/>
        </a:p>
      </dgm:t>
    </dgm:pt>
    <dgm:pt modelId="{45D1D853-143C-4CDE-B2AB-3F5F8969ADC9}" type="pres">
      <dgm:prSet presAssocID="{A3DE430C-C463-4EBF-92A4-4F9A8B34049F}" presName="hierFlow" presStyleCnt="0"/>
      <dgm:spPr/>
    </dgm:pt>
    <dgm:pt modelId="{0061EA03-7178-4EA4-AEAC-55EAEC303EB0}" type="pres">
      <dgm:prSet presAssocID="{A3DE430C-C463-4EBF-92A4-4F9A8B34049F}" presName="hierChild1" presStyleCnt="0">
        <dgm:presLayoutVars>
          <dgm:chPref val="1"/>
          <dgm:animOne val="branch"/>
          <dgm:animLvl val="lvl"/>
        </dgm:presLayoutVars>
      </dgm:prSet>
      <dgm:spPr/>
    </dgm:pt>
    <dgm:pt modelId="{88C49D12-07C7-4FE6-A40B-31860D0B2A37}" type="pres">
      <dgm:prSet presAssocID="{4CECD33F-8BFD-44A3-B4E0-5B2F72C41456}" presName="Name14" presStyleCnt="0"/>
      <dgm:spPr/>
    </dgm:pt>
    <dgm:pt modelId="{AC5B467D-73E3-45E3-B1C5-5966FD653AF4}" type="pres">
      <dgm:prSet presAssocID="{4CECD33F-8BFD-44A3-B4E0-5B2F72C41456}" presName="level1Shape" presStyleLbl="node0" presStyleIdx="0" presStyleCnt="1" custScaleX="210291">
        <dgm:presLayoutVars>
          <dgm:chPref val="3"/>
        </dgm:presLayoutVars>
      </dgm:prSet>
      <dgm:spPr/>
      <dgm:t>
        <a:bodyPr/>
        <a:lstStyle/>
        <a:p>
          <a:endParaRPr kumimoji="1" lang="ja-JP" altLang="en-US"/>
        </a:p>
      </dgm:t>
    </dgm:pt>
    <dgm:pt modelId="{566F0135-721F-495E-90BB-617B1C58D6F2}" type="pres">
      <dgm:prSet presAssocID="{4CECD33F-8BFD-44A3-B4E0-5B2F72C41456}" presName="hierChild2" presStyleCnt="0"/>
      <dgm:spPr/>
    </dgm:pt>
    <dgm:pt modelId="{A02138F9-15B5-484D-997E-BE2A44AE2174}" type="pres">
      <dgm:prSet presAssocID="{C6744B30-CA41-4ABA-84A6-E44C4CB0A060}" presName="Name19" presStyleLbl="parChTrans1D2" presStyleIdx="0" presStyleCnt="1"/>
      <dgm:spPr/>
      <dgm:t>
        <a:bodyPr/>
        <a:lstStyle/>
        <a:p>
          <a:endParaRPr kumimoji="1" lang="ja-JP" altLang="en-US"/>
        </a:p>
      </dgm:t>
    </dgm:pt>
    <dgm:pt modelId="{10D01767-EBDC-489C-858F-614ACE102525}" type="pres">
      <dgm:prSet presAssocID="{FBA80633-6796-4C77-887A-4849CDE4120C}" presName="Name21" presStyleCnt="0"/>
      <dgm:spPr/>
    </dgm:pt>
    <dgm:pt modelId="{05996D07-D635-45C6-8F59-03F1B8B118FC}" type="pres">
      <dgm:prSet presAssocID="{FBA80633-6796-4C77-887A-4849CDE4120C}" presName="level2Shape" presStyleLbl="node2" presStyleIdx="0" presStyleCnt="1" custScaleX="210291"/>
      <dgm:spPr/>
      <dgm:t>
        <a:bodyPr/>
        <a:lstStyle/>
        <a:p>
          <a:endParaRPr kumimoji="1" lang="ja-JP" altLang="en-US"/>
        </a:p>
      </dgm:t>
    </dgm:pt>
    <dgm:pt modelId="{1925002A-4DCB-4D0C-B61F-DD31F36E474E}" type="pres">
      <dgm:prSet presAssocID="{FBA80633-6796-4C77-887A-4849CDE4120C}" presName="hierChild3" presStyleCnt="0"/>
      <dgm:spPr/>
    </dgm:pt>
    <dgm:pt modelId="{AF905B00-A919-4131-A134-A4E1C568933B}" type="pres">
      <dgm:prSet presAssocID="{6A07818E-257E-4B38-9F92-064733C47EA3}" presName="Name19" presStyleLbl="parChTrans1D3" presStyleIdx="0" presStyleCnt="1"/>
      <dgm:spPr/>
      <dgm:t>
        <a:bodyPr/>
        <a:lstStyle/>
        <a:p>
          <a:endParaRPr kumimoji="1" lang="ja-JP" altLang="en-US"/>
        </a:p>
      </dgm:t>
    </dgm:pt>
    <dgm:pt modelId="{D6B5973A-5C4A-4E6B-8E86-3EB48F105E61}" type="pres">
      <dgm:prSet presAssocID="{5041E4B8-ADF2-4E69-ACE2-51E9DF869122}" presName="Name21" presStyleCnt="0"/>
      <dgm:spPr/>
    </dgm:pt>
    <dgm:pt modelId="{6E4C962F-FD91-4FAB-9D00-F1C1102E8E06}" type="pres">
      <dgm:prSet presAssocID="{5041E4B8-ADF2-4E69-ACE2-51E9DF869122}" presName="level2Shape" presStyleLbl="node3" presStyleIdx="0" presStyleCnt="1" custScaleX="210291"/>
      <dgm:spPr/>
      <dgm:t>
        <a:bodyPr/>
        <a:lstStyle/>
        <a:p>
          <a:endParaRPr kumimoji="1" lang="ja-JP" altLang="en-US"/>
        </a:p>
      </dgm:t>
    </dgm:pt>
    <dgm:pt modelId="{D6D56A0F-8B64-4D1E-A9A0-CB009EC77E58}" type="pres">
      <dgm:prSet presAssocID="{5041E4B8-ADF2-4E69-ACE2-51E9DF869122}" presName="hierChild3" presStyleCnt="0"/>
      <dgm:spPr/>
    </dgm:pt>
    <dgm:pt modelId="{43CEB445-8619-44A7-824B-0DB23E11E0FD}" type="pres">
      <dgm:prSet presAssocID="{7510B4BA-2F49-4574-8C6B-B875E139DD5A}" presName="Name19" presStyleLbl="parChTrans1D4" presStyleIdx="0" presStyleCnt="1"/>
      <dgm:spPr/>
      <dgm:t>
        <a:bodyPr/>
        <a:lstStyle/>
        <a:p>
          <a:endParaRPr kumimoji="1" lang="ja-JP" altLang="en-US"/>
        </a:p>
      </dgm:t>
    </dgm:pt>
    <dgm:pt modelId="{983E6585-4C44-4209-A78C-2F288940D8A4}" type="pres">
      <dgm:prSet presAssocID="{193FB4A8-4262-4A6B-8D87-E80BC8659D1D}" presName="Name21" presStyleCnt="0"/>
      <dgm:spPr/>
    </dgm:pt>
    <dgm:pt modelId="{B2C045B9-6AE2-4502-9A9F-D319CADD7084}" type="pres">
      <dgm:prSet presAssocID="{193FB4A8-4262-4A6B-8D87-E80BC8659D1D}" presName="level2Shape" presStyleLbl="node4" presStyleIdx="0" presStyleCnt="1" custScaleX="210291"/>
      <dgm:spPr/>
      <dgm:t>
        <a:bodyPr/>
        <a:lstStyle/>
        <a:p>
          <a:endParaRPr kumimoji="1" lang="ja-JP" altLang="en-US"/>
        </a:p>
      </dgm:t>
    </dgm:pt>
    <dgm:pt modelId="{B2C58964-A042-450D-B595-C8EF190E3847}" type="pres">
      <dgm:prSet presAssocID="{193FB4A8-4262-4A6B-8D87-E80BC8659D1D}" presName="hierChild3" presStyleCnt="0"/>
      <dgm:spPr/>
    </dgm:pt>
    <dgm:pt modelId="{1E76C6E6-321A-4367-ABAE-C0980F9DA1AB}" type="pres">
      <dgm:prSet presAssocID="{A3DE430C-C463-4EBF-92A4-4F9A8B34049F}" presName="bgShapesFlow" presStyleCnt="0"/>
      <dgm:spPr/>
    </dgm:pt>
  </dgm:ptLst>
  <dgm:cxnLst>
    <dgm:cxn modelId="{9F31915A-C80B-422C-A23D-C217C49DADEA}" type="presOf" srcId="{4CECD33F-8BFD-44A3-B4E0-5B2F72C41456}" destId="{AC5B467D-73E3-45E3-B1C5-5966FD653AF4}" srcOrd="0" destOrd="0" presId="urn:microsoft.com/office/officeart/2005/8/layout/hierarchy6"/>
    <dgm:cxn modelId="{7F480F00-8B5D-4EF6-A57F-87CA76C08C09}" srcId="{5041E4B8-ADF2-4E69-ACE2-51E9DF869122}" destId="{193FB4A8-4262-4A6B-8D87-E80BC8659D1D}" srcOrd="0" destOrd="0" parTransId="{7510B4BA-2F49-4574-8C6B-B875E139DD5A}" sibTransId="{06BE8F5A-1460-4FA4-BCF1-7AFEB19C0183}"/>
    <dgm:cxn modelId="{0240D39D-543E-4498-ADC0-66484BC36F89}" type="presOf" srcId="{7510B4BA-2F49-4574-8C6B-B875E139DD5A}" destId="{43CEB445-8619-44A7-824B-0DB23E11E0FD}" srcOrd="0" destOrd="0" presId="urn:microsoft.com/office/officeart/2005/8/layout/hierarchy6"/>
    <dgm:cxn modelId="{841A84F6-BF60-493B-B3A6-ADF8D58CBCE4}" type="presOf" srcId="{6A07818E-257E-4B38-9F92-064733C47EA3}" destId="{AF905B00-A919-4131-A134-A4E1C568933B}" srcOrd="0" destOrd="0" presId="urn:microsoft.com/office/officeart/2005/8/layout/hierarchy6"/>
    <dgm:cxn modelId="{9DD19FA0-96EB-4801-B72A-6CD4335AC89D}" type="presOf" srcId="{FBA80633-6796-4C77-887A-4849CDE4120C}" destId="{05996D07-D635-45C6-8F59-03F1B8B118FC}" srcOrd="0" destOrd="0" presId="urn:microsoft.com/office/officeart/2005/8/layout/hierarchy6"/>
    <dgm:cxn modelId="{A649492F-F842-45A2-A088-F065FC80ED54}" srcId="{4CECD33F-8BFD-44A3-B4E0-5B2F72C41456}" destId="{FBA80633-6796-4C77-887A-4849CDE4120C}" srcOrd="0" destOrd="0" parTransId="{C6744B30-CA41-4ABA-84A6-E44C4CB0A060}" sibTransId="{34951C60-7644-4E14-88BC-7CF2911D8F3B}"/>
    <dgm:cxn modelId="{6221824F-C691-4BE6-9F54-A1FE604EE62B}" type="presOf" srcId="{193FB4A8-4262-4A6B-8D87-E80BC8659D1D}" destId="{B2C045B9-6AE2-4502-9A9F-D319CADD7084}" srcOrd="0" destOrd="0" presId="urn:microsoft.com/office/officeart/2005/8/layout/hierarchy6"/>
    <dgm:cxn modelId="{CF3C3B64-820C-498C-99EF-839A5029C85C}" srcId="{FBA80633-6796-4C77-887A-4849CDE4120C}" destId="{5041E4B8-ADF2-4E69-ACE2-51E9DF869122}" srcOrd="0" destOrd="0" parTransId="{6A07818E-257E-4B38-9F92-064733C47EA3}" sibTransId="{715C14AC-1130-4A41-A9E3-ABC414417516}"/>
    <dgm:cxn modelId="{AF1861F2-7445-4FEE-AF34-3CB2704EA264}" type="presOf" srcId="{A3DE430C-C463-4EBF-92A4-4F9A8B34049F}" destId="{4571615A-5860-4C2A-90DF-AE48145E4FA1}" srcOrd="0" destOrd="0" presId="urn:microsoft.com/office/officeart/2005/8/layout/hierarchy6"/>
    <dgm:cxn modelId="{1814B01B-F53D-431D-ABB8-FE121AF9B3EA}" type="presOf" srcId="{C6744B30-CA41-4ABA-84A6-E44C4CB0A060}" destId="{A02138F9-15B5-484D-997E-BE2A44AE2174}" srcOrd="0" destOrd="0" presId="urn:microsoft.com/office/officeart/2005/8/layout/hierarchy6"/>
    <dgm:cxn modelId="{DF21DA3C-C5CF-4448-AC55-C0197D4263ED}" type="presOf" srcId="{5041E4B8-ADF2-4E69-ACE2-51E9DF869122}" destId="{6E4C962F-FD91-4FAB-9D00-F1C1102E8E06}" srcOrd="0" destOrd="0" presId="urn:microsoft.com/office/officeart/2005/8/layout/hierarchy6"/>
    <dgm:cxn modelId="{47062B70-136F-4ABA-BE07-9E84FB3999A8}" srcId="{A3DE430C-C463-4EBF-92A4-4F9A8B34049F}" destId="{4CECD33F-8BFD-44A3-B4E0-5B2F72C41456}" srcOrd="0" destOrd="0" parTransId="{F27D170D-8CDB-4743-B410-BCEFCE91DA88}" sibTransId="{5F2731A7-D0FE-4DDF-87EE-9C96700D20BE}"/>
    <dgm:cxn modelId="{5803E0B8-08B6-4C92-88FB-3A98618A5AC5}" type="presParOf" srcId="{4571615A-5860-4C2A-90DF-AE48145E4FA1}" destId="{45D1D853-143C-4CDE-B2AB-3F5F8969ADC9}" srcOrd="0" destOrd="0" presId="urn:microsoft.com/office/officeart/2005/8/layout/hierarchy6"/>
    <dgm:cxn modelId="{F6C5DBA5-C6BF-4157-9E4F-834D8CC8426C}" type="presParOf" srcId="{45D1D853-143C-4CDE-B2AB-3F5F8969ADC9}" destId="{0061EA03-7178-4EA4-AEAC-55EAEC303EB0}" srcOrd="0" destOrd="0" presId="urn:microsoft.com/office/officeart/2005/8/layout/hierarchy6"/>
    <dgm:cxn modelId="{7793DBE6-FEEB-4ECC-BA08-7A5234DF7875}" type="presParOf" srcId="{0061EA03-7178-4EA4-AEAC-55EAEC303EB0}" destId="{88C49D12-07C7-4FE6-A40B-31860D0B2A37}" srcOrd="0" destOrd="0" presId="urn:microsoft.com/office/officeart/2005/8/layout/hierarchy6"/>
    <dgm:cxn modelId="{1FB876B8-3212-45EB-803F-7840C2D44BFB}" type="presParOf" srcId="{88C49D12-07C7-4FE6-A40B-31860D0B2A37}" destId="{AC5B467D-73E3-45E3-B1C5-5966FD653AF4}" srcOrd="0" destOrd="0" presId="urn:microsoft.com/office/officeart/2005/8/layout/hierarchy6"/>
    <dgm:cxn modelId="{16278E26-192D-4C58-BC8F-EA57BEEC0401}" type="presParOf" srcId="{88C49D12-07C7-4FE6-A40B-31860D0B2A37}" destId="{566F0135-721F-495E-90BB-617B1C58D6F2}" srcOrd="1" destOrd="0" presId="urn:microsoft.com/office/officeart/2005/8/layout/hierarchy6"/>
    <dgm:cxn modelId="{B242575D-BCA8-44B7-B218-70541A675A52}" type="presParOf" srcId="{566F0135-721F-495E-90BB-617B1C58D6F2}" destId="{A02138F9-15B5-484D-997E-BE2A44AE2174}" srcOrd="0" destOrd="0" presId="urn:microsoft.com/office/officeart/2005/8/layout/hierarchy6"/>
    <dgm:cxn modelId="{0A5C4F13-6C93-4A72-B002-42B9E76D349D}" type="presParOf" srcId="{566F0135-721F-495E-90BB-617B1C58D6F2}" destId="{10D01767-EBDC-489C-858F-614ACE102525}" srcOrd="1" destOrd="0" presId="urn:microsoft.com/office/officeart/2005/8/layout/hierarchy6"/>
    <dgm:cxn modelId="{D9DD97F5-CD49-4FCC-B4B0-8A0FA05FF533}" type="presParOf" srcId="{10D01767-EBDC-489C-858F-614ACE102525}" destId="{05996D07-D635-45C6-8F59-03F1B8B118FC}" srcOrd="0" destOrd="0" presId="urn:microsoft.com/office/officeart/2005/8/layout/hierarchy6"/>
    <dgm:cxn modelId="{406D7F24-9968-4CD4-9423-97B8285DF02E}" type="presParOf" srcId="{10D01767-EBDC-489C-858F-614ACE102525}" destId="{1925002A-4DCB-4D0C-B61F-DD31F36E474E}" srcOrd="1" destOrd="0" presId="urn:microsoft.com/office/officeart/2005/8/layout/hierarchy6"/>
    <dgm:cxn modelId="{8343FB88-661D-4442-B446-A0690767A882}" type="presParOf" srcId="{1925002A-4DCB-4D0C-B61F-DD31F36E474E}" destId="{AF905B00-A919-4131-A134-A4E1C568933B}" srcOrd="0" destOrd="0" presId="urn:microsoft.com/office/officeart/2005/8/layout/hierarchy6"/>
    <dgm:cxn modelId="{1C0DA66F-46CC-4A3E-8DA3-E8A78CAB0542}" type="presParOf" srcId="{1925002A-4DCB-4D0C-B61F-DD31F36E474E}" destId="{D6B5973A-5C4A-4E6B-8E86-3EB48F105E61}" srcOrd="1" destOrd="0" presId="urn:microsoft.com/office/officeart/2005/8/layout/hierarchy6"/>
    <dgm:cxn modelId="{5ED1D45D-BBEF-47C4-B2C4-2A614C7D318D}" type="presParOf" srcId="{D6B5973A-5C4A-4E6B-8E86-3EB48F105E61}" destId="{6E4C962F-FD91-4FAB-9D00-F1C1102E8E06}" srcOrd="0" destOrd="0" presId="urn:microsoft.com/office/officeart/2005/8/layout/hierarchy6"/>
    <dgm:cxn modelId="{D2332D65-53E3-4100-861A-EBBFC1FDDDCE}" type="presParOf" srcId="{D6B5973A-5C4A-4E6B-8E86-3EB48F105E61}" destId="{D6D56A0F-8B64-4D1E-A9A0-CB009EC77E58}" srcOrd="1" destOrd="0" presId="urn:microsoft.com/office/officeart/2005/8/layout/hierarchy6"/>
    <dgm:cxn modelId="{FBC6BBD5-49B5-4C38-B019-356B048D8596}" type="presParOf" srcId="{D6D56A0F-8B64-4D1E-A9A0-CB009EC77E58}" destId="{43CEB445-8619-44A7-824B-0DB23E11E0FD}" srcOrd="0" destOrd="0" presId="urn:microsoft.com/office/officeart/2005/8/layout/hierarchy6"/>
    <dgm:cxn modelId="{8CAF3892-8BE3-4ED8-BE46-849D47BD125C}" type="presParOf" srcId="{D6D56A0F-8B64-4D1E-A9A0-CB009EC77E58}" destId="{983E6585-4C44-4209-A78C-2F288940D8A4}" srcOrd="1" destOrd="0" presId="urn:microsoft.com/office/officeart/2005/8/layout/hierarchy6"/>
    <dgm:cxn modelId="{F4F63176-461B-4233-9A54-1CA8EF6CCEFA}" type="presParOf" srcId="{983E6585-4C44-4209-A78C-2F288940D8A4}" destId="{B2C045B9-6AE2-4502-9A9F-D319CADD7084}" srcOrd="0" destOrd="0" presId="urn:microsoft.com/office/officeart/2005/8/layout/hierarchy6"/>
    <dgm:cxn modelId="{6B60C9F6-E33D-432E-9B01-D80530053285}" type="presParOf" srcId="{983E6585-4C44-4209-A78C-2F288940D8A4}" destId="{B2C58964-A042-450D-B595-C8EF190E3847}" srcOrd="1" destOrd="0" presId="urn:microsoft.com/office/officeart/2005/8/layout/hierarchy6"/>
    <dgm:cxn modelId="{1917CFB7-8187-4788-BD1D-425553A54513}" type="presParOf" srcId="{4571615A-5860-4C2A-90DF-AE48145E4FA1}" destId="{1E76C6E6-321A-4367-ABAE-C0980F9DA1AB}"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CE9CFA-E55B-413B-AC15-AA52090EF7B2}"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kumimoji="1" lang="ja-JP" altLang="en-US"/>
        </a:p>
      </dgm:t>
    </dgm:pt>
    <dgm:pt modelId="{8487F936-8C93-450C-AC32-22DCFCAD5A99}">
      <dgm:prSet phldrT="[テキスト]" custT="1"/>
      <dgm:spPr>
        <a:noFill/>
        <a:ln w="12700">
          <a:solidFill>
            <a:schemeClr val="tx1"/>
          </a:solidFill>
        </a:ln>
      </dgm:spPr>
      <dgm:t>
        <a:bodyPr/>
        <a:lstStyle/>
        <a:p>
          <a:endParaRPr kumimoji="1" lang="en-US" altLang="ja-JP" sz="1000">
            <a:solidFill>
              <a:sysClr val="windowText" lastClr="000000"/>
            </a:solidFill>
            <a:latin typeface="HG丸ｺﾞｼｯｸM-PRO" pitchFamily="50" charset="-128"/>
            <a:ea typeface="HG丸ｺﾞｼｯｸM-PRO" pitchFamily="50" charset="-128"/>
          </a:endParaRPr>
        </a:p>
        <a:p>
          <a:endParaRPr kumimoji="1" lang="en-US" altLang="ja-JP" sz="1400">
            <a:solidFill>
              <a:sysClr val="windowText" lastClr="000000"/>
            </a:solidFill>
            <a:latin typeface="HG丸ｺﾞｼｯｸM-PRO" pitchFamily="50" charset="-128"/>
            <a:ea typeface="HG丸ｺﾞｼｯｸM-PRO" pitchFamily="50" charset="-128"/>
          </a:endParaRPr>
        </a:p>
        <a:p>
          <a:r>
            <a:rPr kumimoji="1" lang="ja-JP" altLang="en-US" sz="1800">
              <a:solidFill>
                <a:sysClr val="windowText" lastClr="000000"/>
              </a:solidFill>
              <a:latin typeface="HG丸ｺﾞｼｯｸM-PRO" pitchFamily="50" charset="-128"/>
              <a:ea typeface="HG丸ｺﾞｼｯｸM-PRO" pitchFamily="50" charset="-128"/>
            </a:rPr>
            <a:t>町民</a:t>
          </a:r>
        </a:p>
      </dgm:t>
    </dgm:pt>
    <dgm:pt modelId="{0DB2ECFE-CD57-46CC-9EAD-C481DABD6621}" type="parTrans" cxnId="{9DDD4114-8516-47C1-B567-639C121B3820}">
      <dgm:prSet/>
      <dgm:spPr/>
      <dgm:t>
        <a:bodyPr/>
        <a:lstStyle/>
        <a:p>
          <a:endParaRPr kumimoji="1" lang="ja-JP" altLang="en-US">
            <a:latin typeface="HG丸ｺﾞｼｯｸM-PRO" pitchFamily="50" charset="-128"/>
            <a:ea typeface="HG丸ｺﾞｼｯｸM-PRO" pitchFamily="50" charset="-128"/>
          </a:endParaRPr>
        </a:p>
      </dgm:t>
    </dgm:pt>
    <dgm:pt modelId="{D52B44B9-C66A-4F02-8F4B-0DD350C452E7}" type="sibTrans" cxnId="{9DDD4114-8516-47C1-B567-639C121B3820}">
      <dgm:prSet/>
      <dgm:spPr/>
      <dgm:t>
        <a:bodyPr/>
        <a:lstStyle/>
        <a:p>
          <a:endParaRPr kumimoji="1" lang="ja-JP" altLang="en-US">
            <a:latin typeface="HG丸ｺﾞｼｯｸM-PRO" pitchFamily="50" charset="-128"/>
            <a:ea typeface="HG丸ｺﾞｼｯｸM-PRO" pitchFamily="50" charset="-128"/>
          </a:endParaRPr>
        </a:p>
      </dgm:t>
    </dgm:pt>
    <dgm:pt modelId="{7101ACA6-7385-4B2A-9661-DD0F1D78077B}">
      <dgm:prSet phldrT="[テキスト]" custT="1"/>
      <dgm:spPr>
        <a:solidFill>
          <a:schemeClr val="bg1"/>
        </a:solidFill>
        <a:ln w="12700">
          <a:solidFill>
            <a:schemeClr val="tx1"/>
          </a:solidFill>
        </a:ln>
      </dgm:spPr>
      <dgm:t>
        <a:bodyPr/>
        <a:lstStyle/>
        <a:p>
          <a:r>
            <a:rPr kumimoji="1" lang="ja-JP" altLang="en-US" sz="900">
              <a:solidFill>
                <a:sysClr val="windowText" lastClr="000000"/>
              </a:solidFill>
              <a:latin typeface="HG丸ｺﾞｼｯｸM-PRO" pitchFamily="50" charset="-128"/>
              <a:ea typeface="HG丸ｺﾞｼｯｸM-PRO" pitchFamily="50" charset="-128"/>
            </a:rPr>
            <a:t>保育所　幼稚園　小中学校</a:t>
          </a:r>
        </a:p>
      </dgm:t>
    </dgm:pt>
    <dgm:pt modelId="{803B5DB0-4E73-499B-BD4B-42835D127003}" type="parTrans" cxnId="{18300CF8-58D8-41DF-8C4A-934FBF29D7D2}">
      <dgm:prSet/>
      <dgm:spPr/>
      <dgm:t>
        <a:bodyPr/>
        <a:lstStyle/>
        <a:p>
          <a:endParaRPr kumimoji="1" lang="ja-JP" altLang="en-US">
            <a:latin typeface="HG丸ｺﾞｼｯｸM-PRO" pitchFamily="50" charset="-128"/>
            <a:ea typeface="HG丸ｺﾞｼｯｸM-PRO" pitchFamily="50" charset="-128"/>
          </a:endParaRPr>
        </a:p>
      </dgm:t>
    </dgm:pt>
    <dgm:pt modelId="{D49FC0DA-2EAD-461E-97A3-6360EA466A75}" type="sibTrans" cxnId="{18300CF8-58D8-41DF-8C4A-934FBF29D7D2}">
      <dgm:prSet/>
      <dgm:spPr/>
      <dgm:t>
        <a:bodyPr/>
        <a:lstStyle/>
        <a:p>
          <a:endParaRPr kumimoji="1" lang="ja-JP" altLang="en-US" sz="1050">
            <a:latin typeface="HG丸ｺﾞｼｯｸM-PRO" pitchFamily="50" charset="-128"/>
            <a:ea typeface="HG丸ｺﾞｼｯｸM-PRO" pitchFamily="50" charset="-128"/>
          </a:endParaRPr>
        </a:p>
      </dgm:t>
    </dgm:pt>
    <dgm:pt modelId="{9C4649D1-A761-4902-B671-9AE457B8BDF3}">
      <dgm:prSet phldrT="[テキスト]" custT="1"/>
      <dgm:spPr>
        <a:solidFill>
          <a:schemeClr val="bg1"/>
        </a:solidFill>
        <a:ln w="12700">
          <a:solidFill>
            <a:schemeClr val="tx1"/>
          </a:solidFill>
        </a:ln>
      </dgm:spPr>
      <dgm:t>
        <a:bodyPr/>
        <a:lstStyle/>
        <a:p>
          <a:r>
            <a:rPr kumimoji="1" lang="ja-JP" altLang="en-US" sz="900">
              <a:solidFill>
                <a:sysClr val="windowText" lastClr="000000"/>
              </a:solidFill>
              <a:latin typeface="HG丸ｺﾞｼｯｸM-PRO" pitchFamily="50" charset="-128"/>
              <a:ea typeface="HG丸ｺﾞｼｯｸM-PRO" pitchFamily="50" charset="-128"/>
            </a:rPr>
            <a:t>行政</a:t>
          </a:r>
        </a:p>
      </dgm:t>
    </dgm:pt>
    <dgm:pt modelId="{577B188C-29F5-415D-BFD5-1EE6EE43DE49}" type="parTrans" cxnId="{0F1EACB5-A26C-47C4-BFA2-EA1AFD6A0611}">
      <dgm:prSet/>
      <dgm:spPr/>
      <dgm:t>
        <a:bodyPr/>
        <a:lstStyle/>
        <a:p>
          <a:endParaRPr kumimoji="1" lang="ja-JP" altLang="en-US">
            <a:latin typeface="HG丸ｺﾞｼｯｸM-PRO" pitchFamily="50" charset="-128"/>
            <a:ea typeface="HG丸ｺﾞｼｯｸM-PRO" pitchFamily="50" charset="-128"/>
          </a:endParaRPr>
        </a:p>
      </dgm:t>
    </dgm:pt>
    <dgm:pt modelId="{A4EEF8D5-C5C5-4D4A-BB6A-108966401057}" type="sibTrans" cxnId="{0F1EACB5-A26C-47C4-BFA2-EA1AFD6A0611}">
      <dgm:prSet/>
      <dgm:spPr/>
      <dgm:t>
        <a:bodyPr/>
        <a:lstStyle/>
        <a:p>
          <a:endParaRPr kumimoji="1" lang="ja-JP" altLang="en-US" sz="1050">
            <a:solidFill>
              <a:sysClr val="windowText" lastClr="000000"/>
            </a:solidFill>
            <a:latin typeface="HG丸ｺﾞｼｯｸM-PRO" pitchFamily="50" charset="-128"/>
            <a:ea typeface="HG丸ｺﾞｼｯｸM-PRO" pitchFamily="50" charset="-128"/>
          </a:endParaRPr>
        </a:p>
      </dgm:t>
    </dgm:pt>
    <dgm:pt modelId="{19709DEF-C730-461C-BAA3-ECDC5CE79A19}">
      <dgm:prSet phldrT="[テキスト]" custT="1"/>
      <dgm:spPr>
        <a:solidFill>
          <a:schemeClr val="bg1"/>
        </a:solidFill>
        <a:ln w="12700"/>
      </dgm:spPr>
      <dgm:t>
        <a:bodyPr/>
        <a:lstStyle/>
        <a:p>
          <a:r>
            <a:rPr kumimoji="1" lang="ja-JP" altLang="en-US" sz="900">
              <a:solidFill>
                <a:sysClr val="windowText" lastClr="000000"/>
              </a:solidFill>
              <a:latin typeface="HG丸ｺﾞｼｯｸM-PRO" pitchFamily="50" charset="-128"/>
              <a:ea typeface="HG丸ｺﾞｼｯｸM-PRO" pitchFamily="50" charset="-128"/>
            </a:rPr>
            <a:t>生産者</a:t>
          </a:r>
        </a:p>
      </dgm:t>
    </dgm:pt>
    <dgm:pt modelId="{625B2600-1137-414E-B789-A0D311D66A35}" type="parTrans" cxnId="{61B43688-3F4C-489F-AF6F-822B23CF6696}">
      <dgm:prSet/>
      <dgm:spPr/>
      <dgm:t>
        <a:bodyPr/>
        <a:lstStyle/>
        <a:p>
          <a:endParaRPr kumimoji="1" lang="ja-JP" altLang="en-US">
            <a:latin typeface="HG丸ｺﾞｼｯｸM-PRO" pitchFamily="50" charset="-128"/>
            <a:ea typeface="HG丸ｺﾞｼｯｸM-PRO" pitchFamily="50" charset="-128"/>
          </a:endParaRPr>
        </a:p>
      </dgm:t>
    </dgm:pt>
    <dgm:pt modelId="{FAEE3295-4B17-4986-9CA7-3C809CAE81C2}" type="sibTrans" cxnId="{61B43688-3F4C-489F-AF6F-822B23CF6696}">
      <dgm:prSet/>
      <dgm:spPr/>
      <dgm:t>
        <a:bodyPr/>
        <a:lstStyle/>
        <a:p>
          <a:endParaRPr kumimoji="1" lang="ja-JP" altLang="en-US" sz="1050">
            <a:solidFill>
              <a:sysClr val="windowText" lastClr="000000"/>
            </a:solidFill>
            <a:latin typeface="HG丸ｺﾞｼｯｸM-PRO" pitchFamily="50" charset="-128"/>
            <a:ea typeface="HG丸ｺﾞｼｯｸM-PRO" pitchFamily="50" charset="-128"/>
          </a:endParaRPr>
        </a:p>
      </dgm:t>
    </dgm:pt>
    <dgm:pt modelId="{15746DC4-036D-4040-9F65-85D246D192F3}">
      <dgm:prSet custT="1"/>
      <dgm:spPr>
        <a:solidFill>
          <a:schemeClr val="bg1"/>
        </a:solidFill>
        <a:ln w="12700">
          <a:solidFill>
            <a:schemeClr val="tx1"/>
          </a:solidFill>
        </a:ln>
      </dgm:spPr>
      <dgm:t>
        <a:bodyPr/>
        <a:lstStyle/>
        <a:p>
          <a:r>
            <a:rPr kumimoji="1" lang="ja-JP" altLang="en-US" sz="900">
              <a:solidFill>
                <a:sysClr val="windowText" lastClr="000000"/>
              </a:solidFill>
              <a:latin typeface="HG丸ｺﾞｼｯｸM-PRO" pitchFamily="50" charset="-128"/>
              <a:ea typeface="HG丸ｺﾞｼｯｸM-PRO" pitchFamily="50" charset="-128"/>
            </a:rPr>
            <a:t>地域組織</a:t>
          </a:r>
        </a:p>
      </dgm:t>
    </dgm:pt>
    <dgm:pt modelId="{91BDE64C-F27B-4865-B1B5-6110E0CBDC24}" type="parTrans" cxnId="{961A2729-BC65-4987-B9FB-EFD3586E4932}">
      <dgm:prSet/>
      <dgm:spPr/>
      <dgm:t>
        <a:bodyPr/>
        <a:lstStyle/>
        <a:p>
          <a:endParaRPr kumimoji="1" lang="ja-JP" altLang="en-US">
            <a:latin typeface="HG丸ｺﾞｼｯｸM-PRO" pitchFamily="50" charset="-128"/>
            <a:ea typeface="HG丸ｺﾞｼｯｸM-PRO" pitchFamily="50" charset="-128"/>
          </a:endParaRPr>
        </a:p>
      </dgm:t>
    </dgm:pt>
    <dgm:pt modelId="{5BB84BA5-DFCD-4E51-A554-58FB125DDC9B}" type="sibTrans" cxnId="{961A2729-BC65-4987-B9FB-EFD3586E4932}">
      <dgm:prSet/>
      <dgm:spPr/>
      <dgm:t>
        <a:bodyPr/>
        <a:lstStyle/>
        <a:p>
          <a:endParaRPr kumimoji="1" lang="ja-JP" altLang="en-US" sz="1050">
            <a:latin typeface="HG丸ｺﾞｼｯｸM-PRO" pitchFamily="50" charset="-128"/>
            <a:ea typeface="HG丸ｺﾞｼｯｸM-PRO" pitchFamily="50" charset="-128"/>
          </a:endParaRPr>
        </a:p>
      </dgm:t>
    </dgm:pt>
    <dgm:pt modelId="{3355FA7A-521A-43DE-9448-B8EB4D62D2F7}" type="pres">
      <dgm:prSet presAssocID="{2ACE9CFA-E55B-413B-AC15-AA52090EF7B2}" presName="Name0" presStyleCnt="0">
        <dgm:presLayoutVars>
          <dgm:chMax val="1"/>
          <dgm:dir/>
          <dgm:animLvl val="ctr"/>
          <dgm:resizeHandles val="exact"/>
        </dgm:presLayoutVars>
      </dgm:prSet>
      <dgm:spPr/>
      <dgm:t>
        <a:bodyPr/>
        <a:lstStyle/>
        <a:p>
          <a:endParaRPr kumimoji="1" lang="ja-JP" altLang="en-US"/>
        </a:p>
      </dgm:t>
    </dgm:pt>
    <dgm:pt modelId="{6403A0CF-CA77-46FF-91E7-E333D2C6959A}" type="pres">
      <dgm:prSet presAssocID="{8487F936-8C93-450C-AC32-22DCFCAD5A99}" presName="centerShape" presStyleLbl="node0" presStyleIdx="0" presStyleCnt="1"/>
      <dgm:spPr/>
      <dgm:t>
        <a:bodyPr/>
        <a:lstStyle/>
        <a:p>
          <a:endParaRPr kumimoji="1" lang="ja-JP" altLang="en-US"/>
        </a:p>
      </dgm:t>
    </dgm:pt>
    <dgm:pt modelId="{CDEFD694-F87E-49F0-BA0F-FC51AF92AF27}" type="pres">
      <dgm:prSet presAssocID="{7101ACA6-7385-4B2A-9661-DD0F1D78077B}" presName="node" presStyleLbl="node1" presStyleIdx="0" presStyleCnt="4">
        <dgm:presLayoutVars>
          <dgm:bulletEnabled val="1"/>
        </dgm:presLayoutVars>
      </dgm:prSet>
      <dgm:spPr/>
      <dgm:t>
        <a:bodyPr/>
        <a:lstStyle/>
        <a:p>
          <a:endParaRPr kumimoji="1" lang="ja-JP" altLang="en-US"/>
        </a:p>
      </dgm:t>
    </dgm:pt>
    <dgm:pt modelId="{5D196C82-7263-4E89-9236-04400A23F88E}" type="pres">
      <dgm:prSet presAssocID="{7101ACA6-7385-4B2A-9661-DD0F1D78077B}" presName="dummy" presStyleCnt="0"/>
      <dgm:spPr/>
    </dgm:pt>
    <dgm:pt modelId="{802A8E14-80D1-4DC0-9540-6D44673A402F}" type="pres">
      <dgm:prSet presAssocID="{D49FC0DA-2EAD-461E-97A3-6360EA466A75}" presName="sibTrans" presStyleLbl="sibTrans2D1" presStyleIdx="0" presStyleCnt="4"/>
      <dgm:spPr/>
      <dgm:t>
        <a:bodyPr/>
        <a:lstStyle/>
        <a:p>
          <a:endParaRPr kumimoji="1" lang="ja-JP" altLang="en-US"/>
        </a:p>
      </dgm:t>
    </dgm:pt>
    <dgm:pt modelId="{E0BB29A9-DD45-44F4-9636-DB0265679CF5}" type="pres">
      <dgm:prSet presAssocID="{15746DC4-036D-4040-9F65-85D246D192F3}" presName="node" presStyleLbl="node1" presStyleIdx="1" presStyleCnt="4">
        <dgm:presLayoutVars>
          <dgm:bulletEnabled val="1"/>
        </dgm:presLayoutVars>
      </dgm:prSet>
      <dgm:spPr/>
      <dgm:t>
        <a:bodyPr/>
        <a:lstStyle/>
        <a:p>
          <a:endParaRPr kumimoji="1" lang="ja-JP" altLang="en-US"/>
        </a:p>
      </dgm:t>
    </dgm:pt>
    <dgm:pt modelId="{AC4ADDE6-5D76-48CE-B7AF-128239DA8857}" type="pres">
      <dgm:prSet presAssocID="{15746DC4-036D-4040-9F65-85D246D192F3}" presName="dummy" presStyleCnt="0"/>
      <dgm:spPr/>
    </dgm:pt>
    <dgm:pt modelId="{E0E0978F-59A4-4202-8519-E1F90CF7C7A3}" type="pres">
      <dgm:prSet presAssocID="{5BB84BA5-DFCD-4E51-A554-58FB125DDC9B}" presName="sibTrans" presStyleLbl="sibTrans2D1" presStyleIdx="1" presStyleCnt="4"/>
      <dgm:spPr/>
      <dgm:t>
        <a:bodyPr/>
        <a:lstStyle/>
        <a:p>
          <a:endParaRPr kumimoji="1" lang="ja-JP" altLang="en-US"/>
        </a:p>
      </dgm:t>
    </dgm:pt>
    <dgm:pt modelId="{2E1D0C33-12B0-4577-98F6-72F0C2B3CC45}" type="pres">
      <dgm:prSet presAssocID="{9C4649D1-A761-4902-B671-9AE457B8BDF3}" presName="node" presStyleLbl="node1" presStyleIdx="2" presStyleCnt="4">
        <dgm:presLayoutVars>
          <dgm:bulletEnabled val="1"/>
        </dgm:presLayoutVars>
      </dgm:prSet>
      <dgm:spPr/>
      <dgm:t>
        <a:bodyPr/>
        <a:lstStyle/>
        <a:p>
          <a:endParaRPr kumimoji="1" lang="ja-JP" altLang="en-US"/>
        </a:p>
      </dgm:t>
    </dgm:pt>
    <dgm:pt modelId="{39730CF9-C9F5-47AB-9CC2-A90FFF8F5570}" type="pres">
      <dgm:prSet presAssocID="{9C4649D1-A761-4902-B671-9AE457B8BDF3}" presName="dummy" presStyleCnt="0"/>
      <dgm:spPr/>
    </dgm:pt>
    <dgm:pt modelId="{62079384-F4DE-40CB-AEB0-B9D0F46A2EAE}" type="pres">
      <dgm:prSet presAssocID="{A4EEF8D5-C5C5-4D4A-BB6A-108966401057}" presName="sibTrans" presStyleLbl="sibTrans2D1" presStyleIdx="2" presStyleCnt="4"/>
      <dgm:spPr/>
      <dgm:t>
        <a:bodyPr/>
        <a:lstStyle/>
        <a:p>
          <a:endParaRPr kumimoji="1" lang="ja-JP" altLang="en-US"/>
        </a:p>
      </dgm:t>
    </dgm:pt>
    <dgm:pt modelId="{CAF3E27D-179F-446C-9B0E-1D355A860A87}" type="pres">
      <dgm:prSet presAssocID="{19709DEF-C730-461C-BAA3-ECDC5CE79A19}" presName="node" presStyleLbl="node1" presStyleIdx="3" presStyleCnt="4">
        <dgm:presLayoutVars>
          <dgm:bulletEnabled val="1"/>
        </dgm:presLayoutVars>
      </dgm:prSet>
      <dgm:spPr/>
      <dgm:t>
        <a:bodyPr/>
        <a:lstStyle/>
        <a:p>
          <a:endParaRPr kumimoji="1" lang="ja-JP" altLang="en-US"/>
        </a:p>
      </dgm:t>
    </dgm:pt>
    <dgm:pt modelId="{A74CF471-273C-4BC9-8D35-D0EC581F7ABA}" type="pres">
      <dgm:prSet presAssocID="{19709DEF-C730-461C-BAA3-ECDC5CE79A19}" presName="dummy" presStyleCnt="0"/>
      <dgm:spPr/>
    </dgm:pt>
    <dgm:pt modelId="{9C015897-6F14-4DE8-B8B5-5A532835D175}" type="pres">
      <dgm:prSet presAssocID="{FAEE3295-4B17-4986-9CA7-3C809CAE81C2}" presName="sibTrans" presStyleLbl="sibTrans2D1" presStyleIdx="3" presStyleCnt="4"/>
      <dgm:spPr/>
      <dgm:t>
        <a:bodyPr/>
        <a:lstStyle/>
        <a:p>
          <a:endParaRPr kumimoji="1" lang="ja-JP" altLang="en-US"/>
        </a:p>
      </dgm:t>
    </dgm:pt>
  </dgm:ptLst>
  <dgm:cxnLst>
    <dgm:cxn modelId="{FB462630-4B1A-42C8-AA25-50FCF78418F5}" type="presOf" srcId="{A4EEF8D5-C5C5-4D4A-BB6A-108966401057}" destId="{62079384-F4DE-40CB-AEB0-B9D0F46A2EAE}" srcOrd="0" destOrd="0" presId="urn:microsoft.com/office/officeart/2005/8/layout/radial6"/>
    <dgm:cxn modelId="{18300CF8-58D8-41DF-8C4A-934FBF29D7D2}" srcId="{8487F936-8C93-450C-AC32-22DCFCAD5A99}" destId="{7101ACA6-7385-4B2A-9661-DD0F1D78077B}" srcOrd="0" destOrd="0" parTransId="{803B5DB0-4E73-499B-BD4B-42835D127003}" sibTransId="{D49FC0DA-2EAD-461E-97A3-6360EA466A75}"/>
    <dgm:cxn modelId="{0F1EACB5-A26C-47C4-BFA2-EA1AFD6A0611}" srcId="{8487F936-8C93-450C-AC32-22DCFCAD5A99}" destId="{9C4649D1-A761-4902-B671-9AE457B8BDF3}" srcOrd="2" destOrd="0" parTransId="{577B188C-29F5-415D-BFD5-1EE6EE43DE49}" sibTransId="{A4EEF8D5-C5C5-4D4A-BB6A-108966401057}"/>
    <dgm:cxn modelId="{61B43688-3F4C-489F-AF6F-822B23CF6696}" srcId="{8487F936-8C93-450C-AC32-22DCFCAD5A99}" destId="{19709DEF-C730-461C-BAA3-ECDC5CE79A19}" srcOrd="3" destOrd="0" parTransId="{625B2600-1137-414E-B789-A0D311D66A35}" sibTransId="{FAEE3295-4B17-4986-9CA7-3C809CAE81C2}"/>
    <dgm:cxn modelId="{78D7001F-9C69-4EB8-9D67-7D1D99840135}" type="presOf" srcId="{D49FC0DA-2EAD-461E-97A3-6360EA466A75}" destId="{802A8E14-80D1-4DC0-9540-6D44673A402F}" srcOrd="0" destOrd="0" presId="urn:microsoft.com/office/officeart/2005/8/layout/radial6"/>
    <dgm:cxn modelId="{EF9406BD-7039-4524-A708-2166BD1F8F29}" type="presOf" srcId="{5BB84BA5-DFCD-4E51-A554-58FB125DDC9B}" destId="{E0E0978F-59A4-4202-8519-E1F90CF7C7A3}" srcOrd="0" destOrd="0" presId="urn:microsoft.com/office/officeart/2005/8/layout/radial6"/>
    <dgm:cxn modelId="{58D9C6D5-D0A2-4606-B821-A8841DACABB9}" type="presOf" srcId="{9C4649D1-A761-4902-B671-9AE457B8BDF3}" destId="{2E1D0C33-12B0-4577-98F6-72F0C2B3CC45}" srcOrd="0" destOrd="0" presId="urn:microsoft.com/office/officeart/2005/8/layout/radial6"/>
    <dgm:cxn modelId="{A7511835-BB1D-466B-BFA8-84570593EF55}" type="presOf" srcId="{7101ACA6-7385-4B2A-9661-DD0F1D78077B}" destId="{CDEFD694-F87E-49F0-BA0F-FC51AF92AF27}" srcOrd="0" destOrd="0" presId="urn:microsoft.com/office/officeart/2005/8/layout/radial6"/>
    <dgm:cxn modelId="{961A2729-BC65-4987-B9FB-EFD3586E4932}" srcId="{8487F936-8C93-450C-AC32-22DCFCAD5A99}" destId="{15746DC4-036D-4040-9F65-85D246D192F3}" srcOrd="1" destOrd="0" parTransId="{91BDE64C-F27B-4865-B1B5-6110E0CBDC24}" sibTransId="{5BB84BA5-DFCD-4E51-A554-58FB125DDC9B}"/>
    <dgm:cxn modelId="{B010C98C-543A-4803-AB76-6D83860A0CA6}" type="presOf" srcId="{19709DEF-C730-461C-BAA3-ECDC5CE79A19}" destId="{CAF3E27D-179F-446C-9B0E-1D355A860A87}" srcOrd="0" destOrd="0" presId="urn:microsoft.com/office/officeart/2005/8/layout/radial6"/>
    <dgm:cxn modelId="{9DDD4114-8516-47C1-B567-639C121B3820}" srcId="{2ACE9CFA-E55B-413B-AC15-AA52090EF7B2}" destId="{8487F936-8C93-450C-AC32-22DCFCAD5A99}" srcOrd="0" destOrd="0" parTransId="{0DB2ECFE-CD57-46CC-9EAD-C481DABD6621}" sibTransId="{D52B44B9-C66A-4F02-8F4B-0DD350C452E7}"/>
    <dgm:cxn modelId="{667A5CF7-96EE-4182-A69E-80A8E5C02B30}" type="presOf" srcId="{2ACE9CFA-E55B-413B-AC15-AA52090EF7B2}" destId="{3355FA7A-521A-43DE-9448-B8EB4D62D2F7}" srcOrd="0" destOrd="0" presId="urn:microsoft.com/office/officeart/2005/8/layout/radial6"/>
    <dgm:cxn modelId="{44F42542-D417-47A3-84FB-3974029C8BA3}" type="presOf" srcId="{FAEE3295-4B17-4986-9CA7-3C809CAE81C2}" destId="{9C015897-6F14-4DE8-B8B5-5A532835D175}" srcOrd="0" destOrd="0" presId="urn:microsoft.com/office/officeart/2005/8/layout/radial6"/>
    <dgm:cxn modelId="{29595E9B-11A4-4079-A047-0080A69ABE65}" type="presOf" srcId="{15746DC4-036D-4040-9F65-85D246D192F3}" destId="{E0BB29A9-DD45-44F4-9636-DB0265679CF5}" srcOrd="0" destOrd="0" presId="urn:microsoft.com/office/officeart/2005/8/layout/radial6"/>
    <dgm:cxn modelId="{AA8B27BE-744F-4CD3-BEF7-DDDFCA066A4E}" type="presOf" srcId="{8487F936-8C93-450C-AC32-22DCFCAD5A99}" destId="{6403A0CF-CA77-46FF-91E7-E333D2C6959A}" srcOrd="0" destOrd="0" presId="urn:microsoft.com/office/officeart/2005/8/layout/radial6"/>
    <dgm:cxn modelId="{B52948DA-FC42-4F23-A32C-1A7FBF0A1E70}" type="presParOf" srcId="{3355FA7A-521A-43DE-9448-B8EB4D62D2F7}" destId="{6403A0CF-CA77-46FF-91E7-E333D2C6959A}" srcOrd="0" destOrd="0" presId="urn:microsoft.com/office/officeart/2005/8/layout/radial6"/>
    <dgm:cxn modelId="{6184CD62-F2CE-4C09-A5C4-462F136FBA07}" type="presParOf" srcId="{3355FA7A-521A-43DE-9448-B8EB4D62D2F7}" destId="{CDEFD694-F87E-49F0-BA0F-FC51AF92AF27}" srcOrd="1" destOrd="0" presId="urn:microsoft.com/office/officeart/2005/8/layout/radial6"/>
    <dgm:cxn modelId="{F6985F16-D84B-4499-BBF3-D05D7ED3C944}" type="presParOf" srcId="{3355FA7A-521A-43DE-9448-B8EB4D62D2F7}" destId="{5D196C82-7263-4E89-9236-04400A23F88E}" srcOrd="2" destOrd="0" presId="urn:microsoft.com/office/officeart/2005/8/layout/radial6"/>
    <dgm:cxn modelId="{926E7ABF-6B0F-4CE2-9070-BEBDB7FCAFE9}" type="presParOf" srcId="{3355FA7A-521A-43DE-9448-B8EB4D62D2F7}" destId="{802A8E14-80D1-4DC0-9540-6D44673A402F}" srcOrd="3" destOrd="0" presId="urn:microsoft.com/office/officeart/2005/8/layout/radial6"/>
    <dgm:cxn modelId="{D10810B2-FBEF-4F36-8625-780CE36BFD87}" type="presParOf" srcId="{3355FA7A-521A-43DE-9448-B8EB4D62D2F7}" destId="{E0BB29A9-DD45-44F4-9636-DB0265679CF5}" srcOrd="4" destOrd="0" presId="urn:microsoft.com/office/officeart/2005/8/layout/radial6"/>
    <dgm:cxn modelId="{4302DA3C-AFBD-46FA-8345-96E97540B480}" type="presParOf" srcId="{3355FA7A-521A-43DE-9448-B8EB4D62D2F7}" destId="{AC4ADDE6-5D76-48CE-B7AF-128239DA8857}" srcOrd="5" destOrd="0" presId="urn:microsoft.com/office/officeart/2005/8/layout/radial6"/>
    <dgm:cxn modelId="{933215AE-09EC-4D2E-9C70-D3D7B3AB42F1}" type="presParOf" srcId="{3355FA7A-521A-43DE-9448-B8EB4D62D2F7}" destId="{E0E0978F-59A4-4202-8519-E1F90CF7C7A3}" srcOrd="6" destOrd="0" presId="urn:microsoft.com/office/officeart/2005/8/layout/radial6"/>
    <dgm:cxn modelId="{986A6EC0-53B8-4D94-822B-399821D3A8CA}" type="presParOf" srcId="{3355FA7A-521A-43DE-9448-B8EB4D62D2F7}" destId="{2E1D0C33-12B0-4577-98F6-72F0C2B3CC45}" srcOrd="7" destOrd="0" presId="urn:microsoft.com/office/officeart/2005/8/layout/radial6"/>
    <dgm:cxn modelId="{979044E4-4930-4BCB-999D-D4C6805A41D3}" type="presParOf" srcId="{3355FA7A-521A-43DE-9448-B8EB4D62D2F7}" destId="{39730CF9-C9F5-47AB-9CC2-A90FFF8F5570}" srcOrd="8" destOrd="0" presId="urn:microsoft.com/office/officeart/2005/8/layout/radial6"/>
    <dgm:cxn modelId="{E44537FA-6D14-4C62-8542-1AC29B9D2A37}" type="presParOf" srcId="{3355FA7A-521A-43DE-9448-B8EB4D62D2F7}" destId="{62079384-F4DE-40CB-AEB0-B9D0F46A2EAE}" srcOrd="9" destOrd="0" presId="urn:microsoft.com/office/officeart/2005/8/layout/radial6"/>
    <dgm:cxn modelId="{A6CF6559-2D62-4AD5-8147-219F825CE1E9}" type="presParOf" srcId="{3355FA7A-521A-43DE-9448-B8EB4D62D2F7}" destId="{CAF3E27D-179F-446C-9B0E-1D355A860A87}" srcOrd="10" destOrd="0" presId="urn:microsoft.com/office/officeart/2005/8/layout/radial6"/>
    <dgm:cxn modelId="{E658FB17-B75B-4B7C-A434-056C6CDB20D9}" type="presParOf" srcId="{3355FA7A-521A-43DE-9448-B8EB4D62D2F7}" destId="{A74CF471-273C-4BC9-8D35-D0EC581F7ABA}" srcOrd="11" destOrd="0" presId="urn:microsoft.com/office/officeart/2005/8/layout/radial6"/>
    <dgm:cxn modelId="{C1576B0D-F271-457D-A974-02ADD296902A}" type="presParOf" srcId="{3355FA7A-521A-43DE-9448-B8EB4D62D2F7}" destId="{9C015897-6F14-4DE8-B8B5-5A532835D175}"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B467D-73E3-45E3-B1C5-5966FD653AF4}">
      <dsp:nvSpPr>
        <dsp:cNvPr id="0" name=""/>
        <dsp:cNvSpPr/>
      </dsp:nvSpPr>
      <dsp:spPr>
        <a:xfrm>
          <a:off x="1486126" y="1120"/>
          <a:ext cx="2424288" cy="768550"/>
        </a:xfrm>
        <a:prstGeom prst="roundRect">
          <a:avLst>
            <a:gd name="adj" fmla="val 10000"/>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kumimoji="1" lang="en-US" altLang="ja-JP" sz="1050" kern="1200" baseline="0">
            <a:solidFill>
              <a:sysClr val="windowText" lastClr="000000"/>
            </a:solidFill>
            <a:latin typeface="HG丸ｺﾞｼｯｸM-PRO" pitchFamily="50" charset="-128"/>
            <a:ea typeface="HG丸ｺﾞｼｯｸM-PRO" pitchFamily="50" charset="-128"/>
          </a:endParaRPr>
        </a:p>
        <a:p>
          <a:pPr lvl="0" algn="ctr" defTabSz="466725">
            <a:lnSpc>
              <a:spcPct val="90000"/>
            </a:lnSpc>
            <a:spcBef>
              <a:spcPct val="0"/>
            </a:spcBef>
            <a:spcAft>
              <a:spcPct val="35000"/>
            </a:spcAft>
          </a:pPr>
          <a:r>
            <a:rPr kumimoji="1" lang="ja-JP" altLang="en-US" sz="1050" kern="1200" baseline="0">
              <a:solidFill>
                <a:sysClr val="windowText" lastClr="000000"/>
              </a:solidFill>
              <a:latin typeface="HG丸ｺﾞｼｯｸM-PRO" pitchFamily="50" charset="-128"/>
              <a:ea typeface="HG丸ｺﾞｼｯｸM-PRO" pitchFamily="50" charset="-128"/>
            </a:rPr>
            <a:t>食育基本法</a:t>
          </a:r>
          <a:endParaRPr kumimoji="1" lang="en-US" altLang="ja-JP" sz="1050" kern="1200" baseline="0">
            <a:solidFill>
              <a:sysClr val="windowText" lastClr="000000"/>
            </a:solidFill>
            <a:latin typeface="HG丸ｺﾞｼｯｸM-PRO" pitchFamily="50" charset="-128"/>
            <a:ea typeface="HG丸ｺﾞｼｯｸM-PRO" pitchFamily="50" charset="-128"/>
          </a:endParaRPr>
        </a:p>
        <a:p>
          <a:pPr lvl="0" algn="ctr" defTabSz="466725">
            <a:lnSpc>
              <a:spcPct val="90000"/>
            </a:lnSpc>
            <a:spcBef>
              <a:spcPct val="0"/>
            </a:spcBef>
            <a:spcAft>
              <a:spcPct val="35000"/>
            </a:spcAft>
          </a:pPr>
          <a:endParaRPr kumimoji="1" lang="ja-JP" altLang="en-US" sz="1050" kern="1200" baseline="0">
            <a:solidFill>
              <a:sysClr val="windowText" lastClr="000000"/>
            </a:solidFill>
            <a:latin typeface="HG丸ｺﾞｼｯｸM-PRO" pitchFamily="50" charset="-128"/>
            <a:ea typeface="HG丸ｺﾞｼｯｸM-PRO" pitchFamily="50" charset="-128"/>
          </a:endParaRPr>
        </a:p>
      </dsp:txBody>
      <dsp:txXfrm>
        <a:off x="1508636" y="23630"/>
        <a:ext cx="2379268" cy="723530"/>
      </dsp:txXfrm>
    </dsp:sp>
    <dsp:sp modelId="{A02138F9-15B5-484D-997E-BE2A44AE2174}">
      <dsp:nvSpPr>
        <dsp:cNvPr id="0" name=""/>
        <dsp:cNvSpPr/>
      </dsp:nvSpPr>
      <dsp:spPr>
        <a:xfrm>
          <a:off x="2652550" y="769670"/>
          <a:ext cx="91440" cy="307420"/>
        </a:xfrm>
        <a:custGeom>
          <a:avLst/>
          <a:gdLst/>
          <a:ahLst/>
          <a:cxnLst/>
          <a:rect l="0" t="0" r="0" b="0"/>
          <a:pathLst>
            <a:path>
              <a:moveTo>
                <a:pt x="45720" y="0"/>
              </a:moveTo>
              <a:lnTo>
                <a:pt x="45720" y="307420"/>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05996D07-D635-45C6-8F59-03F1B8B118FC}">
      <dsp:nvSpPr>
        <dsp:cNvPr id="0" name=""/>
        <dsp:cNvSpPr/>
      </dsp:nvSpPr>
      <dsp:spPr>
        <a:xfrm>
          <a:off x="1486126" y="1077091"/>
          <a:ext cx="2424288" cy="768550"/>
        </a:xfrm>
        <a:prstGeom prst="roundRect">
          <a:avLst>
            <a:gd name="adj" fmla="val 10000"/>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第３次食育推進基本計画（国）</a:t>
          </a:r>
          <a:endParaRPr kumimoji="1" lang="en-US" altLang="ja-JP" sz="1050" kern="1200">
            <a:solidFill>
              <a:sysClr val="windowText" lastClr="000000"/>
            </a:solidFill>
            <a:latin typeface="HG丸ｺﾞｼｯｸM-PRO" pitchFamily="50" charset="-128"/>
            <a:ea typeface="HG丸ｺﾞｼｯｸM-PRO" pitchFamily="50" charset="-128"/>
          </a:endParaRPr>
        </a:p>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（法第１６条）</a:t>
          </a:r>
        </a:p>
      </dsp:txBody>
      <dsp:txXfrm>
        <a:off x="1508636" y="1099601"/>
        <a:ext cx="2379268" cy="723530"/>
      </dsp:txXfrm>
    </dsp:sp>
    <dsp:sp modelId="{AF905B00-A919-4131-A134-A4E1C568933B}">
      <dsp:nvSpPr>
        <dsp:cNvPr id="0" name=""/>
        <dsp:cNvSpPr/>
      </dsp:nvSpPr>
      <dsp:spPr>
        <a:xfrm>
          <a:off x="2652550" y="1845641"/>
          <a:ext cx="91440" cy="307420"/>
        </a:xfrm>
        <a:custGeom>
          <a:avLst/>
          <a:gdLst/>
          <a:ahLst/>
          <a:cxnLst/>
          <a:rect l="0" t="0" r="0" b="0"/>
          <a:pathLst>
            <a:path>
              <a:moveTo>
                <a:pt x="45720" y="0"/>
              </a:moveTo>
              <a:lnTo>
                <a:pt x="45720" y="307420"/>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6E4C962F-FD91-4FAB-9D00-F1C1102E8E06}">
      <dsp:nvSpPr>
        <dsp:cNvPr id="0" name=""/>
        <dsp:cNvSpPr/>
      </dsp:nvSpPr>
      <dsp:spPr>
        <a:xfrm>
          <a:off x="1486126" y="2153061"/>
          <a:ext cx="2424288" cy="768550"/>
        </a:xfrm>
        <a:prstGeom prst="roundRect">
          <a:avLst>
            <a:gd name="adj" fmla="val 10000"/>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第３次徳島県食育推進計画</a:t>
          </a:r>
          <a:endParaRPr kumimoji="1" lang="en-US" altLang="ja-JP" sz="1050" kern="1200">
            <a:solidFill>
              <a:sysClr val="windowText" lastClr="000000"/>
            </a:solidFill>
            <a:latin typeface="HG丸ｺﾞｼｯｸM-PRO" pitchFamily="50" charset="-128"/>
            <a:ea typeface="HG丸ｺﾞｼｯｸM-PRO" pitchFamily="50" charset="-128"/>
          </a:endParaRPr>
        </a:p>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（法第１７条）</a:t>
          </a:r>
        </a:p>
      </dsp:txBody>
      <dsp:txXfrm>
        <a:off x="1508636" y="2175571"/>
        <a:ext cx="2379268" cy="723530"/>
      </dsp:txXfrm>
    </dsp:sp>
    <dsp:sp modelId="{43CEB445-8619-44A7-824B-0DB23E11E0FD}">
      <dsp:nvSpPr>
        <dsp:cNvPr id="0" name=""/>
        <dsp:cNvSpPr/>
      </dsp:nvSpPr>
      <dsp:spPr>
        <a:xfrm>
          <a:off x="2652550" y="2921611"/>
          <a:ext cx="91440" cy="307420"/>
        </a:xfrm>
        <a:custGeom>
          <a:avLst/>
          <a:gdLst/>
          <a:ahLst/>
          <a:cxnLst/>
          <a:rect l="0" t="0" r="0" b="0"/>
          <a:pathLst>
            <a:path>
              <a:moveTo>
                <a:pt x="45720" y="0"/>
              </a:moveTo>
              <a:lnTo>
                <a:pt x="45720" y="307420"/>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B2C045B9-6AE2-4502-9A9F-D319CADD7084}">
      <dsp:nvSpPr>
        <dsp:cNvPr id="0" name=""/>
        <dsp:cNvSpPr/>
      </dsp:nvSpPr>
      <dsp:spPr>
        <a:xfrm>
          <a:off x="1486126" y="3229032"/>
          <a:ext cx="2424288" cy="768550"/>
        </a:xfrm>
        <a:prstGeom prst="roundRect">
          <a:avLst>
            <a:gd name="adj" fmla="val 10000"/>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第２次上板町食育推進計画</a:t>
          </a:r>
          <a:endParaRPr kumimoji="1" lang="en-US" altLang="ja-JP" sz="1050" kern="1200">
            <a:solidFill>
              <a:sysClr val="windowText" lastClr="000000"/>
            </a:solidFill>
            <a:latin typeface="HG丸ｺﾞｼｯｸM-PRO" pitchFamily="50" charset="-128"/>
            <a:ea typeface="HG丸ｺﾞｼｯｸM-PRO" pitchFamily="50" charset="-128"/>
          </a:endParaRPr>
        </a:p>
        <a:p>
          <a:pPr lvl="0" algn="ctr" defTabSz="466725">
            <a:lnSpc>
              <a:spcPct val="90000"/>
            </a:lnSpc>
            <a:spcBef>
              <a:spcPct val="0"/>
            </a:spcBef>
            <a:spcAft>
              <a:spcPct val="35000"/>
            </a:spcAft>
          </a:pPr>
          <a:r>
            <a:rPr kumimoji="1" lang="ja-JP" altLang="en-US" sz="1050" kern="1200">
              <a:solidFill>
                <a:sysClr val="windowText" lastClr="000000"/>
              </a:solidFill>
              <a:latin typeface="HG丸ｺﾞｼｯｸM-PRO" pitchFamily="50" charset="-128"/>
              <a:ea typeface="HG丸ｺﾞｼｯｸM-PRO" pitchFamily="50" charset="-128"/>
            </a:rPr>
            <a:t>（法第１８条）</a:t>
          </a:r>
        </a:p>
      </dsp:txBody>
      <dsp:txXfrm>
        <a:off x="1508636" y="3251542"/>
        <a:ext cx="2379268" cy="723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15897-6F14-4DE8-B8B5-5A532835D175}">
      <dsp:nvSpPr>
        <dsp:cNvPr id="0" name=""/>
        <dsp:cNvSpPr/>
      </dsp:nvSpPr>
      <dsp:spPr>
        <a:xfrm>
          <a:off x="1488062" y="363159"/>
          <a:ext cx="2423915" cy="2423915"/>
        </a:xfrm>
        <a:prstGeom prst="blockArc">
          <a:avLst>
            <a:gd name="adj1" fmla="val 10800000"/>
            <a:gd name="adj2" fmla="val 162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079384-F4DE-40CB-AEB0-B9D0F46A2EAE}">
      <dsp:nvSpPr>
        <dsp:cNvPr id="0" name=""/>
        <dsp:cNvSpPr/>
      </dsp:nvSpPr>
      <dsp:spPr>
        <a:xfrm>
          <a:off x="1488062" y="363159"/>
          <a:ext cx="2423915" cy="2423915"/>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E0978F-59A4-4202-8519-E1F90CF7C7A3}">
      <dsp:nvSpPr>
        <dsp:cNvPr id="0" name=""/>
        <dsp:cNvSpPr/>
      </dsp:nvSpPr>
      <dsp:spPr>
        <a:xfrm>
          <a:off x="1488062" y="363159"/>
          <a:ext cx="2423915" cy="2423915"/>
        </a:xfrm>
        <a:prstGeom prst="blockArc">
          <a:avLst>
            <a:gd name="adj1" fmla="val 0"/>
            <a:gd name="adj2" fmla="val 54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2A8E14-80D1-4DC0-9540-6D44673A402F}">
      <dsp:nvSpPr>
        <dsp:cNvPr id="0" name=""/>
        <dsp:cNvSpPr/>
      </dsp:nvSpPr>
      <dsp:spPr>
        <a:xfrm>
          <a:off x="1488062" y="363159"/>
          <a:ext cx="2423915" cy="2423915"/>
        </a:xfrm>
        <a:prstGeom prst="blockArc">
          <a:avLst>
            <a:gd name="adj1" fmla="val 16200000"/>
            <a:gd name="adj2" fmla="val 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03A0CF-CA77-46FF-91E7-E333D2C6959A}">
      <dsp:nvSpPr>
        <dsp:cNvPr id="0" name=""/>
        <dsp:cNvSpPr/>
      </dsp:nvSpPr>
      <dsp:spPr>
        <a:xfrm>
          <a:off x="2142349" y="1017447"/>
          <a:ext cx="1115340" cy="1115340"/>
        </a:xfrm>
        <a:prstGeom prst="ellipse">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kumimoji="1" lang="en-US" altLang="ja-JP" sz="1000" kern="1200">
            <a:solidFill>
              <a:sysClr val="windowText" lastClr="000000"/>
            </a:solidFill>
            <a:latin typeface="HG丸ｺﾞｼｯｸM-PRO" pitchFamily="50" charset="-128"/>
            <a:ea typeface="HG丸ｺﾞｼｯｸM-PRO" pitchFamily="50" charset="-128"/>
          </a:endParaRPr>
        </a:p>
        <a:p>
          <a:pPr lvl="0" algn="ctr" defTabSz="444500">
            <a:lnSpc>
              <a:spcPct val="90000"/>
            </a:lnSpc>
            <a:spcBef>
              <a:spcPct val="0"/>
            </a:spcBef>
            <a:spcAft>
              <a:spcPct val="35000"/>
            </a:spcAft>
          </a:pPr>
          <a:endParaRPr kumimoji="1" lang="en-US" altLang="ja-JP" sz="1400" kern="1200">
            <a:solidFill>
              <a:sysClr val="windowText" lastClr="000000"/>
            </a:solidFill>
            <a:latin typeface="HG丸ｺﾞｼｯｸM-PRO" pitchFamily="50" charset="-128"/>
            <a:ea typeface="HG丸ｺﾞｼｯｸM-PRO" pitchFamily="50" charset="-128"/>
          </a:endParaRPr>
        </a:p>
        <a:p>
          <a:pPr lvl="0" algn="ctr" defTabSz="444500">
            <a:lnSpc>
              <a:spcPct val="90000"/>
            </a:lnSpc>
            <a:spcBef>
              <a:spcPct val="0"/>
            </a:spcBef>
            <a:spcAft>
              <a:spcPct val="35000"/>
            </a:spcAft>
          </a:pPr>
          <a:r>
            <a:rPr kumimoji="1" lang="ja-JP" altLang="en-US" sz="1800" kern="1200">
              <a:solidFill>
                <a:sysClr val="windowText" lastClr="000000"/>
              </a:solidFill>
              <a:latin typeface="HG丸ｺﾞｼｯｸM-PRO" pitchFamily="50" charset="-128"/>
              <a:ea typeface="HG丸ｺﾞｼｯｸM-PRO" pitchFamily="50" charset="-128"/>
            </a:rPr>
            <a:t>町民</a:t>
          </a:r>
        </a:p>
      </dsp:txBody>
      <dsp:txXfrm>
        <a:off x="2305687" y="1180785"/>
        <a:ext cx="788664" cy="788664"/>
      </dsp:txXfrm>
    </dsp:sp>
    <dsp:sp modelId="{CDEFD694-F87E-49F0-BA0F-FC51AF92AF27}">
      <dsp:nvSpPr>
        <dsp:cNvPr id="0" name=""/>
        <dsp:cNvSpPr/>
      </dsp:nvSpPr>
      <dsp:spPr>
        <a:xfrm>
          <a:off x="2309650" y="897"/>
          <a:ext cx="780738" cy="780738"/>
        </a:xfrm>
        <a:prstGeom prst="ellipse">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保育所　幼稚園　小中学校</a:t>
          </a:r>
        </a:p>
      </dsp:txBody>
      <dsp:txXfrm>
        <a:off x="2423986" y="115233"/>
        <a:ext cx="552066" cy="552066"/>
      </dsp:txXfrm>
    </dsp:sp>
    <dsp:sp modelId="{E0BB29A9-DD45-44F4-9636-DB0265679CF5}">
      <dsp:nvSpPr>
        <dsp:cNvPr id="0" name=""/>
        <dsp:cNvSpPr/>
      </dsp:nvSpPr>
      <dsp:spPr>
        <a:xfrm>
          <a:off x="3493502" y="1184748"/>
          <a:ext cx="780738" cy="780738"/>
        </a:xfrm>
        <a:prstGeom prst="ellipse">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地域組織</a:t>
          </a:r>
        </a:p>
      </dsp:txBody>
      <dsp:txXfrm>
        <a:off x="3607838" y="1299084"/>
        <a:ext cx="552066" cy="552066"/>
      </dsp:txXfrm>
    </dsp:sp>
    <dsp:sp modelId="{2E1D0C33-12B0-4577-98F6-72F0C2B3CC45}">
      <dsp:nvSpPr>
        <dsp:cNvPr id="0" name=""/>
        <dsp:cNvSpPr/>
      </dsp:nvSpPr>
      <dsp:spPr>
        <a:xfrm>
          <a:off x="2309650" y="2368599"/>
          <a:ext cx="780738" cy="780738"/>
        </a:xfrm>
        <a:prstGeom prst="ellipse">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行政</a:t>
          </a:r>
        </a:p>
      </dsp:txBody>
      <dsp:txXfrm>
        <a:off x="2423986" y="2482935"/>
        <a:ext cx="552066" cy="552066"/>
      </dsp:txXfrm>
    </dsp:sp>
    <dsp:sp modelId="{CAF3E27D-179F-446C-9B0E-1D355A860A87}">
      <dsp:nvSpPr>
        <dsp:cNvPr id="0" name=""/>
        <dsp:cNvSpPr/>
      </dsp:nvSpPr>
      <dsp:spPr>
        <a:xfrm>
          <a:off x="1125799" y="1184748"/>
          <a:ext cx="780738" cy="780738"/>
        </a:xfrm>
        <a:prstGeom prst="ellipse">
          <a:avLst/>
        </a:prstGeom>
        <a:solidFill>
          <a:schemeClr val="bg1"/>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生産者</a:t>
          </a:r>
        </a:p>
      </dsp:txBody>
      <dsp:txXfrm>
        <a:off x="1240135" y="1299084"/>
        <a:ext cx="552066" cy="5520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7C4C7-F0B3-4C5B-9F72-4CA215C3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26</Pages>
  <Words>2405</Words>
  <Characters>13710</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kami315</dc:creator>
  <cp:keywords/>
  <dc:description/>
  <cp:lastModifiedBy>谷口 友伯</cp:lastModifiedBy>
  <cp:revision>10</cp:revision>
  <cp:lastPrinted>2017-03-30T06:58:00Z</cp:lastPrinted>
  <dcterms:created xsi:type="dcterms:W3CDTF">2017-03-29T07:29:00Z</dcterms:created>
  <dcterms:modified xsi:type="dcterms:W3CDTF">2017-03-31T02:19:00Z</dcterms:modified>
</cp:coreProperties>
</file>